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3C" w:rsidRDefault="009035A4">
      <w:pPr>
        <w:widowControl/>
        <w:jc w:val="center"/>
        <w:rPr>
          <w:rFonts w:ascii="方正小标宋简体" w:eastAsia="方正小标宋简体"/>
          <w:kern w:val="0"/>
          <w:sz w:val="36"/>
          <w:szCs w:val="36"/>
        </w:rPr>
      </w:pPr>
      <w:r>
        <w:rPr>
          <w:rFonts w:ascii="方正小标宋简体" w:eastAsia="方正小标宋简体" w:hint="eastAsia"/>
          <w:kern w:val="0"/>
          <w:sz w:val="36"/>
          <w:szCs w:val="36"/>
        </w:rPr>
        <w:t>威信县民宗局</w:t>
      </w:r>
      <w:r>
        <w:rPr>
          <w:rFonts w:ascii="方正小标宋简体" w:eastAsia="方正小标宋简体" w:hint="eastAsia"/>
          <w:kern w:val="0"/>
          <w:sz w:val="36"/>
          <w:szCs w:val="36"/>
        </w:rPr>
        <w:t>2018</w:t>
      </w:r>
      <w:r>
        <w:rPr>
          <w:rFonts w:ascii="方正小标宋简体" w:eastAsia="方正小标宋简体" w:hint="eastAsia"/>
          <w:kern w:val="0"/>
          <w:sz w:val="36"/>
          <w:szCs w:val="36"/>
        </w:rPr>
        <w:t>年部门预算编制说明</w:t>
      </w:r>
    </w:p>
    <w:p w:rsidR="00E8583C" w:rsidRDefault="00E8583C">
      <w:pPr>
        <w:widowControl/>
        <w:jc w:val="center"/>
        <w:rPr>
          <w:rFonts w:ascii="方正小标宋简体" w:eastAsia="方正小标宋简体"/>
          <w:kern w:val="0"/>
          <w:sz w:val="36"/>
          <w:szCs w:val="36"/>
        </w:rPr>
      </w:pPr>
    </w:p>
    <w:p w:rsidR="00E8583C" w:rsidRDefault="009035A4">
      <w:pPr>
        <w:widowControl/>
        <w:jc w:val="center"/>
        <w:rPr>
          <w:rFonts w:ascii="方正小标宋简体" w:eastAsia="方正小标宋简体"/>
          <w:kern w:val="0"/>
          <w:sz w:val="36"/>
          <w:szCs w:val="36"/>
        </w:rPr>
      </w:pPr>
      <w:r>
        <w:rPr>
          <w:rFonts w:ascii="方正小标宋简体" w:eastAsia="方正小标宋简体" w:hint="eastAsia"/>
          <w:kern w:val="0"/>
          <w:sz w:val="36"/>
          <w:szCs w:val="36"/>
        </w:rPr>
        <w:t>威信县民宗局</w:t>
      </w:r>
      <w:r>
        <w:rPr>
          <w:rFonts w:ascii="方正小标宋简体" w:eastAsia="方正小标宋简体" w:hint="eastAsia"/>
          <w:kern w:val="0"/>
          <w:sz w:val="36"/>
          <w:szCs w:val="36"/>
        </w:rPr>
        <w:t>2018</w:t>
      </w:r>
      <w:r>
        <w:rPr>
          <w:rFonts w:ascii="方正小标宋简体" w:eastAsia="方正小标宋简体" w:hint="eastAsia"/>
          <w:kern w:val="0"/>
          <w:sz w:val="36"/>
          <w:szCs w:val="36"/>
        </w:rPr>
        <w:t>年部门预算编制说明目录</w:t>
      </w:r>
    </w:p>
    <w:p w:rsidR="00E8583C" w:rsidRDefault="009035A4">
      <w:pPr>
        <w:widowControl/>
        <w:ind w:firstLineChars="200" w:firstLine="600"/>
        <w:jc w:val="left"/>
        <w:rPr>
          <w:rFonts w:ascii="方正小标宋简体" w:eastAsia="方正小标宋简体"/>
          <w:kern w:val="0"/>
          <w:sz w:val="36"/>
          <w:szCs w:val="36"/>
        </w:rPr>
      </w:pPr>
      <w:r>
        <w:rPr>
          <w:rFonts w:ascii="黑体" w:eastAsia="黑体" w:hAnsi="黑体"/>
          <w:kern w:val="0"/>
          <w:sz w:val="30"/>
          <w:szCs w:val="30"/>
        </w:rPr>
        <w:t>一、基本职能及主要工作</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二、预算单位基本情况</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三、预算单位收入情况</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四、预算单位支出情况</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五、省对下</w:t>
      </w:r>
      <w:r>
        <w:rPr>
          <w:rFonts w:ascii="黑体" w:eastAsia="黑体" w:hAnsi="黑体" w:hint="eastAsia"/>
          <w:kern w:val="0"/>
          <w:sz w:val="30"/>
          <w:szCs w:val="30"/>
        </w:rPr>
        <w:t>专</w:t>
      </w:r>
      <w:r>
        <w:rPr>
          <w:rFonts w:ascii="黑体" w:eastAsia="黑体" w:hAnsi="黑体"/>
          <w:kern w:val="0"/>
          <w:sz w:val="30"/>
          <w:szCs w:val="30"/>
        </w:rPr>
        <w:t>项转移支付情况</w:t>
      </w:r>
    </w:p>
    <w:p w:rsidR="00E8583C" w:rsidRDefault="009035A4">
      <w:pPr>
        <w:ind w:firstLineChars="200" w:firstLine="600"/>
      </w:pPr>
      <w:r>
        <w:rPr>
          <w:rFonts w:ascii="黑体" w:eastAsia="黑体" w:hAnsi="黑体"/>
          <w:kern w:val="0"/>
          <w:sz w:val="30"/>
          <w:szCs w:val="30"/>
        </w:rPr>
        <w:t>六、政府采购预算情况</w:t>
      </w:r>
    </w:p>
    <w:p w:rsidR="00E8583C" w:rsidRDefault="009035A4">
      <w:pPr>
        <w:ind w:firstLineChars="200" w:firstLine="600"/>
      </w:pPr>
      <w:r>
        <w:rPr>
          <w:rFonts w:ascii="黑体" w:eastAsia="黑体" w:hAnsi="黑体"/>
          <w:kern w:val="0"/>
          <w:sz w:val="30"/>
          <w:szCs w:val="30"/>
        </w:rPr>
        <w:t>七、</w:t>
      </w:r>
      <w:r>
        <w:rPr>
          <w:rFonts w:ascii="黑体" w:eastAsia="黑体" w:hAnsi="黑体" w:hint="eastAsia"/>
          <w:kern w:val="0"/>
          <w:sz w:val="30"/>
          <w:szCs w:val="30"/>
        </w:rPr>
        <w:t>预算收支增减变化情况说明</w:t>
      </w:r>
    </w:p>
    <w:p w:rsidR="00E8583C" w:rsidRDefault="009035A4">
      <w:pPr>
        <w:ind w:firstLineChars="200" w:firstLine="600"/>
      </w:pPr>
      <w:r>
        <w:rPr>
          <w:rFonts w:ascii="黑体" w:eastAsia="黑体" w:hAnsi="黑体"/>
          <w:kern w:val="0"/>
          <w:sz w:val="30"/>
          <w:szCs w:val="30"/>
        </w:rPr>
        <w:t>八、项目支出预算变动的主要原因</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九、其他公开信息</w:t>
      </w:r>
    </w:p>
    <w:p w:rsidR="00E8583C" w:rsidRDefault="00E8583C">
      <w:pPr>
        <w:widowControl/>
        <w:jc w:val="left"/>
        <w:rPr>
          <w:rFonts w:ascii="黑体" w:eastAsia="黑体" w:hAnsi="黑体"/>
          <w:kern w:val="0"/>
          <w:sz w:val="30"/>
          <w:szCs w:val="30"/>
        </w:rPr>
      </w:pPr>
    </w:p>
    <w:p w:rsidR="00E8583C" w:rsidRDefault="009035A4">
      <w:pPr>
        <w:widowControl/>
        <w:ind w:firstLineChars="150" w:firstLine="450"/>
        <w:jc w:val="left"/>
        <w:rPr>
          <w:rFonts w:ascii="黑体" w:eastAsia="黑体" w:hAnsi="黑体"/>
          <w:kern w:val="0"/>
          <w:sz w:val="30"/>
          <w:szCs w:val="30"/>
        </w:rPr>
      </w:pPr>
      <w:r>
        <w:rPr>
          <w:rFonts w:ascii="黑体" w:eastAsia="黑体" w:hAnsi="黑体"/>
          <w:kern w:val="0"/>
          <w:sz w:val="30"/>
          <w:szCs w:val="30"/>
        </w:rPr>
        <w:t>一、基本职能及主要工作</w:t>
      </w:r>
    </w:p>
    <w:p w:rsidR="00E8583C" w:rsidRDefault="009035A4">
      <w:pPr>
        <w:widowControl/>
        <w:ind w:firstLineChars="100" w:firstLine="300"/>
        <w:jc w:val="left"/>
        <w:rPr>
          <w:rFonts w:ascii="楷体_GB2312" w:eastAsia="楷体_GB2312"/>
          <w:b/>
          <w:kern w:val="0"/>
          <w:sz w:val="30"/>
          <w:szCs w:val="30"/>
        </w:rPr>
      </w:pPr>
      <w:r>
        <w:rPr>
          <w:rFonts w:ascii="楷体_GB2312" w:eastAsia="楷体_GB2312" w:hint="eastAsia"/>
          <w:kern w:val="0"/>
          <w:sz w:val="30"/>
          <w:szCs w:val="30"/>
        </w:rPr>
        <w:t>（一）部门</w:t>
      </w:r>
      <w:r>
        <w:rPr>
          <w:rFonts w:ascii="楷体_GB2312" w:eastAsia="楷体_GB2312" w:hint="eastAsia"/>
          <w:kern w:val="0"/>
          <w:sz w:val="30"/>
          <w:szCs w:val="30"/>
        </w:rPr>
        <w:t>基本职能</w:t>
      </w:r>
    </w:p>
    <w:p w:rsidR="00E8583C" w:rsidRDefault="009035A4">
      <w:pPr>
        <w:ind w:firstLine="645"/>
        <w:rPr>
          <w:rFonts w:ascii="仿宋_GB2312" w:eastAsia="仿宋_GB2312"/>
          <w:sz w:val="30"/>
          <w:szCs w:val="30"/>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int="eastAsia"/>
          <w:sz w:val="30"/>
          <w:szCs w:val="30"/>
        </w:rPr>
        <w:t>宣传贯彻执行党的民族宗教理论、方针、政策。</w:t>
      </w:r>
    </w:p>
    <w:p w:rsidR="00E8583C" w:rsidRDefault="009035A4">
      <w:pPr>
        <w:ind w:firstLine="645"/>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对全县的民族、宗教工作情况开展调查研究，向县委、县政府及上级主管部门全面反映全县民族、宗教工作情况，并提出工作意见和建议，检查民宗政策执行情况，负责联系各乡（镇）民宗助理员的工作。</w:t>
      </w:r>
    </w:p>
    <w:p w:rsidR="00E8583C" w:rsidRDefault="009035A4">
      <w:pPr>
        <w:spacing w:line="480" w:lineRule="auto"/>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贯彻落实中央、省、市、县委关于民族宗教工作的各项方针、政策，督促、检查贯彻落实情况。开展对民族、宗教工作方面的情况调研，对存在的问题提出意见和建议，供县委、政府作</w:t>
      </w:r>
      <w:r>
        <w:rPr>
          <w:rFonts w:ascii="仿宋_GB2312" w:eastAsia="仿宋_GB2312" w:hint="eastAsia"/>
          <w:sz w:val="30"/>
          <w:szCs w:val="30"/>
        </w:rPr>
        <w:lastRenderedPageBreak/>
        <w:t>决策参考。协调全县各民族之间平等、团结、互助的社会主义民族关系；会同有关部门编制全县少数民族区域的经济、文化发展规划；协调有关部门促进少数民族和民族地区文化、教育、</w:t>
      </w:r>
      <w:r>
        <w:rPr>
          <w:rFonts w:ascii="仿宋_GB2312" w:eastAsia="仿宋_GB2312" w:hint="eastAsia"/>
          <w:sz w:val="30"/>
          <w:szCs w:val="30"/>
        </w:rPr>
        <w:t>科技、卫生、体育等各项事业的发展；争取和管理使用好发展民族地区经济的专项资金，做好民族地区的扶贫开发工作，会同组织、人事部门做好少数民族干部的选拔、培养、推荐和使用工作；协助有关方面处理好全县民族、宗教方面的热点和纠纷，维护社会稳定；搜集整理少数民族民间文化遗产，负责民族识别和民族成份的工作。贯彻党的宗教信仰政策，维护和保障信教公民和宗教团体的合法权益，指导宗教团体在宪法、法律和政策允许的范围内按照自身的特点开展宗教活动；依法管理宗教，积极引导宗教与社会主义社会相适应，配合有关部门揭露和打击利用宗教进行的反</w:t>
      </w:r>
      <w:r>
        <w:rPr>
          <w:rFonts w:ascii="仿宋_GB2312" w:eastAsia="仿宋_GB2312" w:hint="eastAsia"/>
          <w:sz w:val="30"/>
          <w:szCs w:val="30"/>
        </w:rPr>
        <w:t>革命活动和其他违法犯罪活动；负责处理少数民族、信教群众和宗教团体的来信来访。</w:t>
      </w:r>
    </w:p>
    <w:p w:rsidR="00E8583C" w:rsidRDefault="009035A4">
      <w:pPr>
        <w:widowControl/>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完成县委、政府和市民宗局交办的其他工作任务。</w:t>
      </w:r>
    </w:p>
    <w:p w:rsidR="00E8583C" w:rsidRDefault="009035A4">
      <w:pPr>
        <w:widowControl/>
        <w:ind w:firstLineChars="100" w:firstLine="300"/>
        <w:jc w:val="left"/>
        <w:rPr>
          <w:rFonts w:ascii="楷体_GB2312" w:eastAsia="楷体_GB2312"/>
          <w:kern w:val="0"/>
          <w:sz w:val="30"/>
          <w:szCs w:val="30"/>
        </w:rPr>
      </w:pPr>
      <w:r>
        <w:rPr>
          <w:rFonts w:ascii="楷体_GB2312" w:eastAsia="楷体_GB2312" w:hint="eastAsia"/>
          <w:kern w:val="0"/>
          <w:sz w:val="30"/>
          <w:szCs w:val="30"/>
        </w:rPr>
        <w:t>（二）机构设置情况</w:t>
      </w:r>
    </w:p>
    <w:p w:rsidR="00E8583C" w:rsidRDefault="009035A4">
      <w:pPr>
        <w:spacing w:line="500" w:lineRule="exact"/>
        <w:ind w:firstLineChars="200" w:firstLine="600"/>
        <w:rPr>
          <w:rFonts w:ascii="仿宋_GB2312" w:eastAsia="仿宋_GB2312" w:hAnsi="Arial" w:cs="Arial"/>
          <w:kern w:val="0"/>
          <w:sz w:val="30"/>
          <w:szCs w:val="30"/>
        </w:rPr>
      </w:pPr>
      <w:r>
        <w:rPr>
          <w:rFonts w:ascii="仿宋_GB2312" w:eastAsia="仿宋_GB2312" w:hAnsi="仿宋_GB2312" w:cs="仿宋_GB2312" w:hint="eastAsia"/>
          <w:sz w:val="30"/>
          <w:szCs w:val="30"/>
        </w:rPr>
        <w:t>根据</w:t>
      </w:r>
      <w:r>
        <w:rPr>
          <w:rFonts w:ascii="仿宋_GB2312" w:eastAsia="仿宋_GB2312" w:hAnsi="仿宋_GB2312" w:cs="仿宋_GB2312" w:hint="eastAsia"/>
          <w:sz w:val="30"/>
          <w:szCs w:val="30"/>
        </w:rPr>
        <w:t>威办发〔</w:t>
      </w:r>
      <w:r>
        <w:rPr>
          <w:rFonts w:ascii="仿宋_GB2312" w:eastAsia="仿宋_GB2312" w:hAnsi="仿宋_GB2312" w:cs="仿宋_GB2312" w:hint="eastAsia"/>
          <w:sz w:val="30"/>
          <w:szCs w:val="30"/>
        </w:rPr>
        <w:t>2011</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文件精神，县民宗</w:t>
      </w:r>
      <w:r>
        <w:rPr>
          <w:rFonts w:ascii="仿宋_GB2312" w:eastAsia="仿宋_GB2312" w:hint="eastAsia"/>
          <w:sz w:val="30"/>
          <w:szCs w:val="30"/>
        </w:rPr>
        <w:t>局和县委统战部属一个机构，两块牌</w:t>
      </w:r>
      <w:r>
        <w:rPr>
          <w:rFonts w:ascii="仿宋_GB2312" w:eastAsia="仿宋_GB2312" w:hAnsi="仿宋_GB2312" w:cs="仿宋_GB2312" w:hint="eastAsia"/>
          <w:sz w:val="30"/>
          <w:szCs w:val="30"/>
        </w:rPr>
        <w:t>子，</w:t>
      </w:r>
      <w:r>
        <w:rPr>
          <w:rFonts w:ascii="仿宋_GB2312" w:eastAsia="仿宋_GB2312" w:hAnsi="仿宋_GB2312" w:cs="仿宋_GB2312" w:hint="eastAsia"/>
          <w:color w:val="000000"/>
          <w:sz w:val="30"/>
          <w:szCs w:val="30"/>
        </w:rPr>
        <w:t>列入县人民政府机构序列，不计入政府机构个数。</w:t>
      </w:r>
      <w:r>
        <w:rPr>
          <w:rFonts w:ascii="仿宋_GB2312" w:eastAsia="仿宋_GB2312" w:hAnsi="仿宋_GB2312" w:cs="仿宋_GB2312" w:hint="eastAsia"/>
          <w:color w:val="000000"/>
          <w:sz w:val="30"/>
          <w:szCs w:val="30"/>
        </w:rPr>
        <w:t>县民宗局内设办公室和民宗股。</w:t>
      </w:r>
    </w:p>
    <w:p w:rsidR="00E8583C" w:rsidRDefault="009035A4">
      <w:pPr>
        <w:widowControl/>
        <w:ind w:firstLineChars="100" w:firstLine="300"/>
        <w:jc w:val="left"/>
        <w:rPr>
          <w:rFonts w:ascii="楷体_GB2312" w:eastAsia="楷体_GB2312"/>
          <w:kern w:val="0"/>
          <w:sz w:val="30"/>
          <w:szCs w:val="30"/>
        </w:rPr>
      </w:pPr>
      <w:r>
        <w:rPr>
          <w:rFonts w:ascii="楷体_GB2312" w:eastAsia="楷体_GB2312"/>
          <w:kern w:val="0"/>
          <w:sz w:val="30"/>
          <w:szCs w:val="30"/>
        </w:rPr>
        <w:t>（</w:t>
      </w:r>
      <w:r>
        <w:rPr>
          <w:rFonts w:ascii="楷体_GB2312" w:eastAsia="楷体_GB2312" w:hint="eastAsia"/>
          <w:kern w:val="0"/>
          <w:sz w:val="30"/>
          <w:szCs w:val="30"/>
        </w:rPr>
        <w:t>三</w:t>
      </w:r>
      <w:r>
        <w:rPr>
          <w:rFonts w:ascii="楷体_GB2312" w:eastAsia="楷体_GB2312"/>
          <w:kern w:val="0"/>
          <w:sz w:val="30"/>
          <w:szCs w:val="30"/>
        </w:rPr>
        <w:t>）重点工作概述</w:t>
      </w:r>
    </w:p>
    <w:p w:rsidR="00E8583C" w:rsidRDefault="009035A4">
      <w:pPr>
        <w:pStyle w:val="a8"/>
        <w:widowControl/>
        <w:spacing w:before="0" w:beforeAutospacing="0" w:after="0" w:afterAutospacing="0"/>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年工作总体思路：以党的十八大、十</w:t>
      </w:r>
      <w:r>
        <w:rPr>
          <w:rFonts w:ascii="仿宋_GB2312" w:eastAsia="仿宋_GB2312" w:hAnsi="仿宋_GB2312" w:cs="仿宋_GB2312" w:hint="eastAsia"/>
          <w:sz w:val="30"/>
          <w:szCs w:val="30"/>
        </w:rPr>
        <w:t>九</w:t>
      </w:r>
      <w:r>
        <w:rPr>
          <w:rFonts w:ascii="仿宋_GB2312" w:eastAsia="仿宋_GB2312" w:hAnsi="仿宋_GB2312" w:cs="仿宋_GB2312" w:hint="eastAsia"/>
          <w:sz w:val="30"/>
          <w:szCs w:val="30"/>
        </w:rPr>
        <w:t>大精神为指导，认真贯彻落实习近平总书记系列重要讲话和考察云南重要讲话精神及中央、省委、市委民族工作会议精神，全面贯彻党的民族</w:t>
      </w:r>
      <w:r>
        <w:rPr>
          <w:rFonts w:ascii="仿宋_GB2312" w:eastAsia="仿宋_GB2312" w:hAnsi="仿宋_GB2312" w:cs="仿宋_GB2312" w:hint="eastAsia"/>
          <w:sz w:val="30"/>
          <w:szCs w:val="30"/>
        </w:rPr>
        <w:lastRenderedPageBreak/>
        <w:t>宗教各项政策，全面落实“六大战略”各项目标任务，全面推进民族团结进步示范区建设，加快少数民族和民族地区脱贫攻坚步伐，创新宗教事务管理，促进和谐民族宗教关系构建，不断维护全市民族团结、宗教和顺的良好局面。</w:t>
      </w:r>
    </w:p>
    <w:p w:rsidR="00E8583C" w:rsidRDefault="009035A4">
      <w:pPr>
        <w:pStyle w:val="a8"/>
        <w:widowControl/>
        <w:spacing w:before="0" w:beforeAutospacing="0" w:after="0" w:afterAutospacing="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一、民族工作</w:t>
      </w:r>
    </w:p>
    <w:p w:rsidR="00E8583C" w:rsidRDefault="009035A4">
      <w:pPr>
        <w:pStyle w:val="a8"/>
        <w:widowControl/>
        <w:spacing w:before="0" w:beforeAutospacing="0" w:after="0" w:afterAutospacing="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（一）紧紧围绕各民族“共同团结奋斗、共同繁荣发展”主题，扎实推进民族关系和谐构建。按照市委的要求，立足昭通实际，全市民族工作要始终坚持中国特色解决民族问题的正</w:t>
      </w:r>
      <w:r>
        <w:rPr>
          <w:rFonts w:ascii="仿宋_GB2312" w:eastAsia="仿宋_GB2312" w:hAnsi="仿宋_GB2312" w:cs="仿宋_GB2312" w:hint="eastAsia"/>
          <w:sz w:val="30"/>
          <w:szCs w:val="30"/>
        </w:rPr>
        <w:t>确道路，坚持“各民族都是一家人，一家人都要过上好日子”的主线，坚决兑现“不让一个兄弟民族掉队、不让一个民族地区落伍”的承诺，把民族工作谋划好、思考好、落实好，加强各民族交往交流交融，促进各民族和睦相处、和衷共济、和谐发展，不断巩固和发展平等团结互助和谐的社会主义民族关系。</w:t>
      </w:r>
    </w:p>
    <w:p w:rsidR="00E8583C" w:rsidRDefault="009035A4">
      <w:pPr>
        <w:pStyle w:val="a8"/>
        <w:widowControl/>
        <w:spacing w:before="0" w:beforeAutospacing="0" w:after="0" w:afterAutospacing="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二）紧紧围绕“六大战略”各项目标任务，扎实推进民族团结进步示范区建设。按照“建设小康同步、公共服务同质、法制保障同权、民族团结同心、社会和谐同创”的原则，扎实推进民族团结进步示范区建设。加强对在建省级示范点项目的监管和督查力度，加大</w:t>
      </w:r>
      <w:r>
        <w:rPr>
          <w:rFonts w:ascii="仿宋_GB2312" w:eastAsia="仿宋_GB2312" w:hAnsi="仿宋_GB2312" w:cs="仿宋_GB2312" w:hint="eastAsia"/>
          <w:sz w:val="30"/>
          <w:szCs w:val="30"/>
        </w:rPr>
        <w:t>民族地区产业培育力度，增强自我发展的内生动力。进一步摸清民族地区基础设施现状，协调部门着力实施安全饮用水、农网改造和硬化路面到村工程。继续抓好各类院校贫困少数民族学生资助工作，关注示范乡镇、村寨建设中人与自然的协调发展，努力为昭通建设散居民族团结进步示范区典型做出贡献。</w:t>
      </w:r>
    </w:p>
    <w:p w:rsidR="00E8583C" w:rsidRDefault="009035A4">
      <w:pPr>
        <w:pStyle w:val="a8"/>
        <w:widowControl/>
        <w:spacing w:before="0" w:beforeAutospacing="0" w:after="0" w:afterAutospacing="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三）紧紧围绕“各美其美、美人之美、美美与共”的民族文化发展观，扎实推进民族文化繁荣发展。加强对少数民族优秀传统文化的挖掘、抢救和保护。积极参加各类民族文化交流，指导各少数民族开展传统节日活动，做好少数民族民间文化传承人认定和语言文字培</w:t>
      </w:r>
      <w:r>
        <w:rPr>
          <w:rFonts w:ascii="仿宋_GB2312" w:eastAsia="仿宋_GB2312" w:hAnsi="仿宋_GB2312" w:cs="仿宋_GB2312" w:hint="eastAsia"/>
          <w:sz w:val="30"/>
          <w:szCs w:val="30"/>
        </w:rPr>
        <w:t>训工作。加强对民族文化丰富内涵的研究，力争出成果、出精品。</w:t>
      </w:r>
    </w:p>
    <w:p w:rsidR="00E8583C" w:rsidRDefault="009035A4">
      <w:pPr>
        <w:pStyle w:val="a8"/>
        <w:widowControl/>
        <w:spacing w:before="0" w:beforeAutospacing="0" w:after="0" w:afterAutospacing="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（四）紧紧围绕“德才兼备”的选人用人标准，扎实推进民族干部培养选拔。大力培养忠诚干净担当，能够在维护民族团结、促进民族地区繁荣发展中发挥骨干带头作用的少数民族干部队伍。</w:t>
      </w:r>
    </w:p>
    <w:p w:rsidR="00E8583C" w:rsidRDefault="009035A4">
      <w:pPr>
        <w:pStyle w:val="a8"/>
        <w:widowControl/>
        <w:spacing w:before="0" w:beforeAutospacing="0" w:after="0" w:afterAutospacing="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二、宗教工作</w:t>
      </w:r>
    </w:p>
    <w:p w:rsidR="00E8583C" w:rsidRDefault="009035A4">
      <w:pPr>
        <w:pStyle w:val="a8"/>
        <w:widowControl/>
        <w:spacing w:before="0" w:beforeAutospacing="0" w:after="0" w:afterAutospacing="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一）强化措施，全力推进依法管理宗教事务。在巩固现有制度建设成果的基础上，着力在制度运行的有效性上下功夫，立足全面，突出重点，大力完善各类建章立制工作。积极开展“和谐寺观教堂”创建活动，把“和谐寺观教堂”创建活动引向深入。充分运用各类媒体，加强对宗教政策</w:t>
      </w:r>
      <w:r>
        <w:rPr>
          <w:rFonts w:ascii="仿宋_GB2312" w:eastAsia="仿宋_GB2312" w:hAnsi="仿宋_GB2312" w:cs="仿宋_GB2312" w:hint="eastAsia"/>
          <w:sz w:val="30"/>
          <w:szCs w:val="30"/>
        </w:rPr>
        <w:t>法规的正面宣传，增强群众明辨是非、抵御渗透的能力。</w:t>
      </w:r>
    </w:p>
    <w:p w:rsidR="00E8583C" w:rsidRDefault="009035A4">
      <w:pPr>
        <w:widowControl/>
        <w:ind w:firstLineChars="200" w:firstLine="600"/>
        <w:jc w:val="left"/>
        <w:rPr>
          <w:rFonts w:eastAsia="仿宋_GB2312"/>
          <w:kern w:val="0"/>
          <w:sz w:val="30"/>
          <w:szCs w:val="30"/>
        </w:rPr>
      </w:pPr>
      <w:r>
        <w:rPr>
          <w:rFonts w:ascii="仿宋_GB2312" w:eastAsia="仿宋_GB2312" w:hAnsi="仿宋_GB2312" w:cs="仿宋_GB2312" w:hint="eastAsia"/>
          <w:sz w:val="30"/>
          <w:szCs w:val="30"/>
        </w:rPr>
        <w:t>（二）提升素质，全力加强宗教</w:t>
      </w:r>
      <w:r>
        <w:rPr>
          <w:rFonts w:ascii="仿宋_GB2312" w:eastAsia="仿宋_GB2312" w:hAnsi="仿宋_GB2312" w:cs="仿宋_GB2312" w:hint="eastAsia"/>
          <w:sz w:val="30"/>
          <w:szCs w:val="30"/>
        </w:rPr>
        <w:t>活动场所</w:t>
      </w:r>
      <w:r>
        <w:rPr>
          <w:rFonts w:ascii="仿宋_GB2312" w:eastAsia="仿宋_GB2312" w:hAnsi="仿宋_GB2312" w:cs="仿宋_GB2312" w:hint="eastAsia"/>
          <w:sz w:val="30"/>
          <w:szCs w:val="30"/>
        </w:rPr>
        <w:t>自身建设。加强宗教政策法规培训，提高党政干部队伍对做好新时期宗教工作重要性的认识，提高宗教管理干部队伍依法管理宗教事务的能力和水平，造就一支政治上靠得住、学识上有造诣、品德上能服众的宗教教职人员队伍。</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二、预算单位基本情况</w:t>
      </w:r>
    </w:p>
    <w:p w:rsidR="00E8583C" w:rsidRDefault="009035A4">
      <w:pPr>
        <w:widowControl/>
        <w:ind w:firstLineChars="200" w:firstLine="600"/>
        <w:jc w:val="left"/>
        <w:rPr>
          <w:rFonts w:eastAsia="仿宋_GB2312"/>
          <w:kern w:val="0"/>
          <w:sz w:val="30"/>
          <w:szCs w:val="30"/>
        </w:rPr>
      </w:pPr>
      <w:r>
        <w:rPr>
          <w:rFonts w:eastAsia="仿宋_GB2312"/>
          <w:kern w:val="0"/>
          <w:sz w:val="30"/>
          <w:szCs w:val="30"/>
        </w:rPr>
        <w:lastRenderedPageBreak/>
        <w:t>我部门编制</w:t>
      </w:r>
      <w:r>
        <w:rPr>
          <w:rFonts w:eastAsia="仿宋_GB2312" w:hint="eastAsia"/>
          <w:kern w:val="0"/>
          <w:sz w:val="30"/>
          <w:szCs w:val="30"/>
        </w:rPr>
        <w:t>2018</w:t>
      </w:r>
      <w:r>
        <w:rPr>
          <w:rFonts w:eastAsia="仿宋_GB2312"/>
          <w:kern w:val="0"/>
          <w:sz w:val="30"/>
          <w:szCs w:val="30"/>
        </w:rPr>
        <w:t>年部门预算单位共</w:t>
      </w:r>
      <w:r>
        <w:rPr>
          <w:rFonts w:eastAsia="仿宋_GB2312" w:hint="eastAsia"/>
          <w:kern w:val="0"/>
          <w:sz w:val="30"/>
          <w:szCs w:val="30"/>
        </w:rPr>
        <w:t>1</w:t>
      </w:r>
      <w:r>
        <w:rPr>
          <w:rFonts w:eastAsia="仿宋_GB2312"/>
          <w:kern w:val="0"/>
          <w:sz w:val="30"/>
          <w:szCs w:val="30"/>
        </w:rPr>
        <w:t>个。其中：财政全供给单位</w:t>
      </w:r>
      <w:r>
        <w:rPr>
          <w:rFonts w:eastAsia="仿宋_GB2312" w:hint="eastAsia"/>
          <w:kern w:val="0"/>
          <w:sz w:val="30"/>
          <w:szCs w:val="30"/>
        </w:rPr>
        <w:t>1</w:t>
      </w:r>
      <w:r>
        <w:rPr>
          <w:rFonts w:eastAsia="仿宋_GB2312"/>
          <w:kern w:val="0"/>
          <w:sz w:val="30"/>
          <w:szCs w:val="30"/>
        </w:rPr>
        <w:t>个；部分供给单位</w:t>
      </w:r>
      <w:r>
        <w:rPr>
          <w:rFonts w:eastAsia="仿宋_GB2312" w:hint="eastAsia"/>
          <w:kern w:val="0"/>
          <w:sz w:val="30"/>
          <w:szCs w:val="30"/>
        </w:rPr>
        <w:t>0</w:t>
      </w:r>
      <w:r>
        <w:rPr>
          <w:rFonts w:eastAsia="仿宋_GB2312"/>
          <w:kern w:val="0"/>
          <w:sz w:val="30"/>
          <w:szCs w:val="30"/>
        </w:rPr>
        <w:t>个；特殊供给单位</w:t>
      </w:r>
      <w:r>
        <w:rPr>
          <w:rFonts w:eastAsia="仿宋_GB2312" w:hint="eastAsia"/>
          <w:kern w:val="0"/>
          <w:sz w:val="30"/>
          <w:szCs w:val="30"/>
        </w:rPr>
        <w:t>0</w:t>
      </w:r>
      <w:r>
        <w:rPr>
          <w:rFonts w:eastAsia="仿宋_GB2312"/>
          <w:kern w:val="0"/>
          <w:sz w:val="30"/>
          <w:szCs w:val="30"/>
        </w:rPr>
        <w:t>个；自收自支单位</w:t>
      </w:r>
      <w:r>
        <w:rPr>
          <w:rFonts w:eastAsia="仿宋_GB2312" w:hint="eastAsia"/>
          <w:kern w:val="0"/>
          <w:sz w:val="30"/>
          <w:szCs w:val="30"/>
        </w:rPr>
        <w:t>0</w:t>
      </w:r>
      <w:r>
        <w:rPr>
          <w:rFonts w:eastAsia="仿宋_GB2312"/>
          <w:kern w:val="0"/>
          <w:sz w:val="30"/>
          <w:szCs w:val="30"/>
        </w:rPr>
        <w:t>个。财政全供给单位中行政单位</w:t>
      </w:r>
      <w:r>
        <w:rPr>
          <w:rFonts w:eastAsia="仿宋_GB2312" w:hint="eastAsia"/>
          <w:kern w:val="0"/>
          <w:sz w:val="30"/>
          <w:szCs w:val="30"/>
        </w:rPr>
        <w:t>1</w:t>
      </w:r>
      <w:r>
        <w:rPr>
          <w:rFonts w:eastAsia="仿宋_GB2312"/>
          <w:kern w:val="0"/>
          <w:sz w:val="30"/>
          <w:szCs w:val="30"/>
        </w:rPr>
        <w:t>个；参公管理事业单位</w:t>
      </w:r>
      <w:r>
        <w:rPr>
          <w:rFonts w:eastAsia="仿宋_GB2312" w:hint="eastAsia"/>
          <w:kern w:val="0"/>
          <w:sz w:val="30"/>
          <w:szCs w:val="30"/>
        </w:rPr>
        <w:t>0</w:t>
      </w:r>
      <w:r>
        <w:rPr>
          <w:rFonts w:eastAsia="仿宋_GB2312"/>
          <w:kern w:val="0"/>
          <w:sz w:val="30"/>
          <w:szCs w:val="30"/>
        </w:rPr>
        <w:t>个；非参公管理事业单位</w:t>
      </w:r>
      <w:r>
        <w:rPr>
          <w:rFonts w:eastAsia="仿宋_GB2312" w:hint="eastAsia"/>
          <w:kern w:val="0"/>
          <w:sz w:val="30"/>
          <w:szCs w:val="30"/>
        </w:rPr>
        <w:t>0</w:t>
      </w:r>
      <w:r>
        <w:rPr>
          <w:rFonts w:eastAsia="仿宋_GB2312"/>
          <w:kern w:val="0"/>
          <w:sz w:val="30"/>
          <w:szCs w:val="30"/>
        </w:rPr>
        <w:t>个。截止</w:t>
      </w:r>
      <w:r>
        <w:rPr>
          <w:rFonts w:eastAsia="仿宋_GB2312"/>
          <w:kern w:val="0"/>
          <w:sz w:val="30"/>
          <w:szCs w:val="30"/>
        </w:rPr>
        <w:t>2017</w:t>
      </w:r>
      <w:r>
        <w:rPr>
          <w:rFonts w:eastAsia="仿宋_GB2312"/>
          <w:kern w:val="0"/>
          <w:sz w:val="30"/>
          <w:szCs w:val="30"/>
        </w:rPr>
        <w:t>年</w:t>
      </w:r>
      <w:r>
        <w:rPr>
          <w:rFonts w:eastAsia="仿宋_GB2312"/>
          <w:kern w:val="0"/>
          <w:sz w:val="30"/>
          <w:szCs w:val="30"/>
        </w:rPr>
        <w:t>11</w:t>
      </w:r>
      <w:r>
        <w:rPr>
          <w:rFonts w:eastAsia="仿宋_GB2312"/>
          <w:kern w:val="0"/>
          <w:sz w:val="30"/>
          <w:szCs w:val="30"/>
        </w:rPr>
        <w:t>月统计，部门基本情况如下：</w:t>
      </w:r>
    </w:p>
    <w:p w:rsidR="00E8583C" w:rsidRDefault="009035A4">
      <w:pPr>
        <w:widowControl/>
        <w:ind w:firstLineChars="200" w:firstLine="600"/>
        <w:jc w:val="left"/>
        <w:rPr>
          <w:rFonts w:eastAsia="仿宋_GB2312"/>
          <w:kern w:val="0"/>
          <w:sz w:val="30"/>
          <w:szCs w:val="30"/>
        </w:rPr>
      </w:pPr>
      <w:r>
        <w:rPr>
          <w:rFonts w:eastAsia="仿宋_GB2312"/>
          <w:kern w:val="0"/>
          <w:sz w:val="30"/>
          <w:szCs w:val="30"/>
        </w:rPr>
        <w:t>在职人员编制</w:t>
      </w:r>
      <w:r>
        <w:rPr>
          <w:rFonts w:eastAsia="仿宋_GB2312" w:hint="eastAsia"/>
          <w:kern w:val="0"/>
          <w:sz w:val="30"/>
          <w:szCs w:val="30"/>
        </w:rPr>
        <w:t>5</w:t>
      </w:r>
      <w:r>
        <w:rPr>
          <w:rFonts w:eastAsia="仿宋_GB2312"/>
          <w:kern w:val="0"/>
          <w:sz w:val="30"/>
          <w:szCs w:val="30"/>
        </w:rPr>
        <w:t>人，其中：行政编制</w:t>
      </w:r>
      <w:r>
        <w:rPr>
          <w:rFonts w:eastAsia="仿宋_GB2312"/>
          <w:kern w:val="0"/>
          <w:sz w:val="30"/>
          <w:szCs w:val="30"/>
        </w:rPr>
        <w:t xml:space="preserve"> </w:t>
      </w:r>
      <w:r>
        <w:rPr>
          <w:rFonts w:eastAsia="仿宋_GB2312" w:hint="eastAsia"/>
          <w:kern w:val="0"/>
          <w:sz w:val="30"/>
          <w:szCs w:val="30"/>
        </w:rPr>
        <w:t>5</w:t>
      </w:r>
      <w:r>
        <w:rPr>
          <w:rFonts w:eastAsia="仿宋_GB2312"/>
          <w:kern w:val="0"/>
          <w:sz w:val="30"/>
          <w:szCs w:val="30"/>
        </w:rPr>
        <w:t>人，事业编制</w:t>
      </w:r>
      <w:r>
        <w:rPr>
          <w:rFonts w:eastAsia="仿宋_GB2312" w:hint="eastAsia"/>
          <w:kern w:val="0"/>
          <w:sz w:val="30"/>
          <w:szCs w:val="30"/>
        </w:rPr>
        <w:t>0</w:t>
      </w:r>
      <w:r>
        <w:rPr>
          <w:rFonts w:eastAsia="仿宋_GB2312"/>
          <w:kern w:val="0"/>
          <w:sz w:val="30"/>
          <w:szCs w:val="30"/>
        </w:rPr>
        <w:t>人。在职实有</w:t>
      </w:r>
      <w:r>
        <w:rPr>
          <w:rFonts w:eastAsia="仿宋_GB2312" w:hint="eastAsia"/>
          <w:kern w:val="0"/>
          <w:sz w:val="30"/>
          <w:szCs w:val="30"/>
        </w:rPr>
        <w:t>5</w:t>
      </w:r>
      <w:r>
        <w:rPr>
          <w:rFonts w:eastAsia="仿宋_GB2312"/>
          <w:kern w:val="0"/>
          <w:sz w:val="30"/>
          <w:szCs w:val="30"/>
        </w:rPr>
        <w:t>人，其中：</w:t>
      </w:r>
      <w:r>
        <w:rPr>
          <w:rFonts w:eastAsia="仿宋_GB2312"/>
          <w:kern w:val="0"/>
          <w:sz w:val="30"/>
          <w:szCs w:val="30"/>
        </w:rPr>
        <w:t xml:space="preserve"> </w:t>
      </w:r>
      <w:r>
        <w:rPr>
          <w:rFonts w:eastAsia="仿宋_GB2312"/>
          <w:kern w:val="0"/>
          <w:sz w:val="30"/>
          <w:szCs w:val="30"/>
        </w:rPr>
        <w:t>财政全供养</w:t>
      </w:r>
      <w:r>
        <w:rPr>
          <w:rFonts w:eastAsia="仿宋_GB2312"/>
          <w:kern w:val="0"/>
          <w:sz w:val="30"/>
          <w:szCs w:val="30"/>
        </w:rPr>
        <w:t xml:space="preserve"> </w:t>
      </w:r>
      <w:r>
        <w:rPr>
          <w:rFonts w:eastAsia="仿宋_GB2312" w:hint="eastAsia"/>
          <w:kern w:val="0"/>
          <w:sz w:val="30"/>
          <w:szCs w:val="30"/>
        </w:rPr>
        <w:t>5</w:t>
      </w:r>
      <w:r>
        <w:rPr>
          <w:rFonts w:eastAsia="仿宋_GB2312"/>
          <w:kern w:val="0"/>
          <w:sz w:val="30"/>
          <w:szCs w:val="30"/>
        </w:rPr>
        <w:t>人，财政部分供养</w:t>
      </w:r>
      <w:r>
        <w:rPr>
          <w:rFonts w:eastAsia="仿宋_GB2312" w:hint="eastAsia"/>
          <w:kern w:val="0"/>
          <w:sz w:val="30"/>
          <w:szCs w:val="30"/>
        </w:rPr>
        <w:t>0</w:t>
      </w:r>
      <w:r>
        <w:rPr>
          <w:rFonts w:eastAsia="仿宋_GB2312"/>
          <w:kern w:val="0"/>
          <w:sz w:val="30"/>
          <w:szCs w:val="30"/>
        </w:rPr>
        <w:t>人，非财政供养</w:t>
      </w:r>
      <w:r>
        <w:rPr>
          <w:rFonts w:eastAsia="仿宋_GB2312" w:hint="eastAsia"/>
          <w:kern w:val="0"/>
          <w:sz w:val="30"/>
          <w:szCs w:val="30"/>
        </w:rPr>
        <w:t>0</w:t>
      </w:r>
      <w:r>
        <w:rPr>
          <w:rFonts w:eastAsia="仿宋_GB2312"/>
          <w:kern w:val="0"/>
          <w:sz w:val="30"/>
          <w:szCs w:val="30"/>
        </w:rPr>
        <w:t>人。</w:t>
      </w:r>
    </w:p>
    <w:p w:rsidR="00E8583C" w:rsidRDefault="009035A4">
      <w:pPr>
        <w:widowControl/>
        <w:ind w:firstLineChars="200" w:firstLine="600"/>
        <w:jc w:val="left"/>
        <w:rPr>
          <w:rFonts w:eastAsia="仿宋_GB2312"/>
          <w:kern w:val="0"/>
          <w:sz w:val="30"/>
          <w:szCs w:val="30"/>
        </w:rPr>
      </w:pPr>
      <w:r>
        <w:rPr>
          <w:rFonts w:eastAsia="仿宋_GB2312"/>
          <w:kern w:val="0"/>
          <w:sz w:val="30"/>
          <w:szCs w:val="30"/>
        </w:rPr>
        <w:t>离退休人员</w:t>
      </w:r>
      <w:r>
        <w:rPr>
          <w:rFonts w:eastAsia="仿宋_GB2312"/>
          <w:kern w:val="0"/>
          <w:sz w:val="30"/>
          <w:szCs w:val="30"/>
        </w:rPr>
        <w:t xml:space="preserve"> </w:t>
      </w:r>
      <w:r>
        <w:rPr>
          <w:rFonts w:eastAsia="仿宋_GB2312" w:hint="eastAsia"/>
          <w:kern w:val="0"/>
          <w:sz w:val="30"/>
          <w:szCs w:val="30"/>
        </w:rPr>
        <w:t>4</w:t>
      </w:r>
      <w:r>
        <w:rPr>
          <w:rFonts w:eastAsia="仿宋_GB2312"/>
          <w:kern w:val="0"/>
          <w:sz w:val="30"/>
          <w:szCs w:val="30"/>
        </w:rPr>
        <w:t>人，其中：</w:t>
      </w:r>
      <w:r>
        <w:rPr>
          <w:rFonts w:eastAsia="仿宋_GB2312"/>
          <w:kern w:val="0"/>
          <w:sz w:val="30"/>
          <w:szCs w:val="30"/>
        </w:rPr>
        <w:t xml:space="preserve"> </w:t>
      </w:r>
      <w:r>
        <w:rPr>
          <w:rFonts w:eastAsia="仿宋_GB2312"/>
          <w:kern w:val="0"/>
          <w:sz w:val="30"/>
          <w:szCs w:val="30"/>
        </w:rPr>
        <w:t>离休</w:t>
      </w:r>
      <w:r>
        <w:rPr>
          <w:rFonts w:eastAsia="仿宋_GB2312"/>
          <w:kern w:val="0"/>
          <w:sz w:val="30"/>
          <w:szCs w:val="30"/>
        </w:rPr>
        <w:t xml:space="preserve"> </w:t>
      </w:r>
      <w:r>
        <w:rPr>
          <w:rFonts w:eastAsia="仿宋_GB2312" w:hint="eastAsia"/>
          <w:kern w:val="0"/>
          <w:sz w:val="30"/>
          <w:szCs w:val="30"/>
        </w:rPr>
        <w:t>0</w:t>
      </w:r>
      <w:r>
        <w:rPr>
          <w:rFonts w:eastAsia="仿宋_GB2312"/>
          <w:kern w:val="0"/>
          <w:sz w:val="30"/>
          <w:szCs w:val="30"/>
        </w:rPr>
        <w:t>人，退休</w:t>
      </w:r>
      <w:r>
        <w:rPr>
          <w:rFonts w:eastAsia="仿宋_GB2312"/>
          <w:kern w:val="0"/>
          <w:sz w:val="30"/>
          <w:szCs w:val="30"/>
        </w:rPr>
        <w:t xml:space="preserve"> </w:t>
      </w:r>
      <w:r>
        <w:rPr>
          <w:rFonts w:eastAsia="仿宋_GB2312" w:hint="eastAsia"/>
          <w:kern w:val="0"/>
          <w:sz w:val="30"/>
          <w:szCs w:val="30"/>
        </w:rPr>
        <w:t>4</w:t>
      </w:r>
      <w:r>
        <w:rPr>
          <w:rFonts w:eastAsia="仿宋_GB2312"/>
          <w:kern w:val="0"/>
          <w:sz w:val="30"/>
          <w:szCs w:val="30"/>
        </w:rPr>
        <w:t>人。</w:t>
      </w:r>
    </w:p>
    <w:p w:rsidR="00E8583C" w:rsidRDefault="009035A4">
      <w:pPr>
        <w:widowControl/>
        <w:ind w:firstLineChars="200" w:firstLine="600"/>
        <w:jc w:val="left"/>
        <w:rPr>
          <w:rFonts w:eastAsia="仿宋_GB2312"/>
          <w:kern w:val="0"/>
          <w:sz w:val="30"/>
          <w:szCs w:val="30"/>
        </w:rPr>
      </w:pPr>
      <w:r>
        <w:rPr>
          <w:rFonts w:eastAsia="仿宋_GB2312"/>
          <w:kern w:val="0"/>
          <w:sz w:val="30"/>
          <w:szCs w:val="30"/>
        </w:rPr>
        <w:t>车辆编制</w:t>
      </w:r>
      <w:r>
        <w:rPr>
          <w:rFonts w:eastAsia="仿宋_GB2312" w:hint="eastAsia"/>
          <w:kern w:val="0"/>
          <w:sz w:val="30"/>
          <w:szCs w:val="30"/>
        </w:rPr>
        <w:t>1</w:t>
      </w:r>
      <w:r>
        <w:rPr>
          <w:rFonts w:eastAsia="仿宋_GB2312"/>
          <w:kern w:val="0"/>
          <w:sz w:val="30"/>
          <w:szCs w:val="30"/>
        </w:rPr>
        <w:t>辆，实有车辆</w:t>
      </w:r>
      <w:r>
        <w:rPr>
          <w:rFonts w:eastAsia="仿宋_GB2312" w:hint="eastAsia"/>
          <w:kern w:val="0"/>
          <w:sz w:val="30"/>
          <w:szCs w:val="30"/>
        </w:rPr>
        <w:t>1</w:t>
      </w:r>
      <w:r>
        <w:rPr>
          <w:rFonts w:eastAsia="仿宋_GB2312"/>
          <w:kern w:val="0"/>
          <w:sz w:val="30"/>
          <w:szCs w:val="30"/>
        </w:rPr>
        <w:t>辆</w:t>
      </w:r>
      <w:r>
        <w:rPr>
          <w:rFonts w:eastAsia="仿宋_GB2312" w:hint="eastAsia"/>
          <w:kern w:val="0"/>
          <w:sz w:val="30"/>
          <w:szCs w:val="30"/>
        </w:rPr>
        <w:t>，以纳入公务用车平台</w:t>
      </w:r>
      <w:r>
        <w:rPr>
          <w:rFonts w:eastAsia="仿宋_GB2312"/>
          <w:kern w:val="0"/>
          <w:sz w:val="30"/>
          <w:szCs w:val="30"/>
        </w:rPr>
        <w:t>。</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三、预算单位收入情况</w:t>
      </w:r>
    </w:p>
    <w:p w:rsidR="00E8583C" w:rsidRDefault="009035A4">
      <w:pPr>
        <w:widowControl/>
        <w:ind w:firstLineChars="150" w:firstLine="450"/>
        <w:jc w:val="left"/>
        <w:rPr>
          <w:rFonts w:ascii="楷体_GB2312" w:eastAsia="楷体_GB2312"/>
          <w:kern w:val="0"/>
          <w:sz w:val="30"/>
          <w:szCs w:val="30"/>
        </w:rPr>
      </w:pPr>
      <w:r>
        <w:rPr>
          <w:rFonts w:ascii="楷体_GB2312" w:eastAsia="楷体_GB2312"/>
          <w:kern w:val="0"/>
          <w:sz w:val="30"/>
          <w:szCs w:val="30"/>
        </w:rPr>
        <w:t>（一）部门财务收入情况</w:t>
      </w:r>
    </w:p>
    <w:p w:rsidR="00E8583C" w:rsidRDefault="009035A4">
      <w:pPr>
        <w:widowControl/>
        <w:ind w:firstLineChars="250" w:firstLine="750"/>
        <w:jc w:val="left"/>
        <w:rPr>
          <w:rFonts w:eastAsia="仿宋_GB2312"/>
          <w:kern w:val="0"/>
          <w:sz w:val="30"/>
          <w:szCs w:val="30"/>
        </w:rPr>
      </w:pPr>
      <w:r>
        <w:rPr>
          <w:rFonts w:eastAsia="仿宋_GB2312" w:hint="eastAsia"/>
          <w:kern w:val="0"/>
          <w:sz w:val="30"/>
          <w:szCs w:val="30"/>
        </w:rPr>
        <w:t>2018</w:t>
      </w:r>
      <w:r>
        <w:rPr>
          <w:rFonts w:eastAsia="仿宋_GB2312"/>
          <w:kern w:val="0"/>
          <w:sz w:val="30"/>
          <w:szCs w:val="30"/>
        </w:rPr>
        <w:t>年部门财务总收入</w:t>
      </w:r>
      <w:r>
        <w:rPr>
          <w:rFonts w:eastAsia="仿宋_GB2312"/>
          <w:kern w:val="0"/>
          <w:sz w:val="30"/>
          <w:szCs w:val="30"/>
        </w:rPr>
        <w:t xml:space="preserve"> </w:t>
      </w:r>
      <w:r>
        <w:rPr>
          <w:rFonts w:eastAsia="仿宋_GB2312" w:hint="eastAsia"/>
          <w:kern w:val="0"/>
          <w:sz w:val="30"/>
          <w:szCs w:val="30"/>
        </w:rPr>
        <w:t>726031</w:t>
      </w:r>
      <w:r>
        <w:rPr>
          <w:rFonts w:eastAsia="仿宋_GB2312"/>
          <w:kern w:val="0"/>
          <w:sz w:val="30"/>
          <w:szCs w:val="30"/>
        </w:rPr>
        <w:t>万元，其中：一般公共预算</w:t>
      </w:r>
      <w:r>
        <w:rPr>
          <w:rFonts w:eastAsia="仿宋_GB2312" w:hint="eastAsia"/>
          <w:kern w:val="0"/>
          <w:sz w:val="30"/>
          <w:szCs w:val="30"/>
        </w:rPr>
        <w:t>726031</w:t>
      </w:r>
      <w:r>
        <w:rPr>
          <w:rFonts w:eastAsia="仿宋_GB2312"/>
          <w:kern w:val="0"/>
          <w:sz w:val="30"/>
          <w:szCs w:val="30"/>
        </w:rPr>
        <w:t>万元，政府性基金</w:t>
      </w:r>
      <w:r>
        <w:rPr>
          <w:rFonts w:eastAsia="仿宋_GB2312" w:hint="eastAsia"/>
          <w:kern w:val="0"/>
          <w:sz w:val="30"/>
          <w:szCs w:val="30"/>
        </w:rPr>
        <w:t>0</w:t>
      </w:r>
      <w:r>
        <w:rPr>
          <w:rFonts w:eastAsia="仿宋_GB2312"/>
          <w:kern w:val="0"/>
          <w:sz w:val="30"/>
          <w:szCs w:val="30"/>
        </w:rPr>
        <w:t>万元，国有资本经营收益</w:t>
      </w:r>
      <w:r>
        <w:rPr>
          <w:rFonts w:eastAsia="仿宋_GB2312" w:hint="eastAsia"/>
          <w:kern w:val="0"/>
          <w:sz w:val="30"/>
          <w:szCs w:val="30"/>
        </w:rPr>
        <w:t>0</w:t>
      </w:r>
      <w:r>
        <w:rPr>
          <w:rFonts w:eastAsia="仿宋_GB2312"/>
          <w:kern w:val="0"/>
          <w:sz w:val="30"/>
          <w:szCs w:val="30"/>
        </w:rPr>
        <w:t>万元，事业收入</w:t>
      </w:r>
      <w:r>
        <w:rPr>
          <w:rFonts w:eastAsia="仿宋_GB2312" w:hint="eastAsia"/>
          <w:kern w:val="0"/>
          <w:sz w:val="30"/>
          <w:szCs w:val="30"/>
        </w:rPr>
        <w:t>0</w:t>
      </w:r>
      <w:r>
        <w:rPr>
          <w:rFonts w:eastAsia="仿宋_GB2312"/>
          <w:kern w:val="0"/>
          <w:sz w:val="30"/>
          <w:szCs w:val="30"/>
        </w:rPr>
        <w:t>万元，事业单位经营收入</w:t>
      </w:r>
      <w:r>
        <w:rPr>
          <w:rFonts w:eastAsia="仿宋_GB2312" w:hint="eastAsia"/>
          <w:kern w:val="0"/>
          <w:sz w:val="30"/>
          <w:szCs w:val="30"/>
        </w:rPr>
        <w:t>0</w:t>
      </w:r>
      <w:r>
        <w:rPr>
          <w:rFonts w:eastAsia="仿宋_GB2312"/>
          <w:kern w:val="0"/>
          <w:sz w:val="30"/>
          <w:szCs w:val="30"/>
        </w:rPr>
        <w:t>万元，其他收入</w:t>
      </w:r>
      <w:r>
        <w:rPr>
          <w:rFonts w:eastAsia="仿宋_GB2312" w:hint="eastAsia"/>
          <w:kern w:val="0"/>
          <w:sz w:val="30"/>
          <w:szCs w:val="30"/>
        </w:rPr>
        <w:t>0</w:t>
      </w:r>
      <w:r>
        <w:rPr>
          <w:rFonts w:eastAsia="仿宋_GB2312"/>
          <w:kern w:val="0"/>
          <w:sz w:val="30"/>
          <w:szCs w:val="30"/>
        </w:rPr>
        <w:t>万元。</w:t>
      </w:r>
    </w:p>
    <w:p w:rsidR="00E8583C" w:rsidRDefault="009035A4">
      <w:pPr>
        <w:widowControl/>
        <w:ind w:firstLineChars="150" w:firstLine="450"/>
        <w:jc w:val="left"/>
        <w:rPr>
          <w:rFonts w:ascii="楷体_GB2312" w:eastAsia="楷体_GB2312"/>
          <w:kern w:val="0"/>
          <w:sz w:val="30"/>
          <w:szCs w:val="30"/>
        </w:rPr>
      </w:pPr>
      <w:r>
        <w:rPr>
          <w:rFonts w:ascii="楷体_GB2312" w:eastAsia="楷体_GB2312"/>
          <w:kern w:val="0"/>
          <w:sz w:val="30"/>
          <w:szCs w:val="30"/>
        </w:rPr>
        <w:t>（二）财政拨款收入情况</w:t>
      </w:r>
    </w:p>
    <w:p w:rsidR="00E8583C" w:rsidRDefault="009035A4">
      <w:pPr>
        <w:widowControl/>
        <w:ind w:firstLineChars="250" w:firstLine="750"/>
        <w:jc w:val="left"/>
        <w:rPr>
          <w:rFonts w:eastAsia="仿宋_GB2312"/>
          <w:kern w:val="0"/>
          <w:sz w:val="30"/>
          <w:szCs w:val="30"/>
        </w:rPr>
      </w:pPr>
      <w:r>
        <w:rPr>
          <w:rFonts w:eastAsia="仿宋_GB2312" w:hint="eastAsia"/>
          <w:kern w:val="0"/>
          <w:sz w:val="30"/>
          <w:szCs w:val="30"/>
        </w:rPr>
        <w:t>2018</w:t>
      </w:r>
      <w:r>
        <w:rPr>
          <w:rFonts w:eastAsia="仿宋_GB2312"/>
          <w:kern w:val="0"/>
          <w:sz w:val="30"/>
          <w:szCs w:val="30"/>
        </w:rPr>
        <w:t>年部门财政拨款收入</w:t>
      </w:r>
      <w:r>
        <w:rPr>
          <w:rFonts w:eastAsia="仿宋_GB2312"/>
          <w:kern w:val="0"/>
          <w:sz w:val="30"/>
          <w:szCs w:val="30"/>
        </w:rPr>
        <w:t xml:space="preserve"> </w:t>
      </w:r>
      <w:r>
        <w:rPr>
          <w:rFonts w:eastAsia="仿宋_GB2312" w:hint="eastAsia"/>
          <w:kern w:val="0"/>
          <w:sz w:val="30"/>
          <w:szCs w:val="30"/>
        </w:rPr>
        <w:t>726031</w:t>
      </w:r>
      <w:r>
        <w:rPr>
          <w:rFonts w:eastAsia="仿宋_GB2312"/>
          <w:kern w:val="0"/>
          <w:sz w:val="30"/>
          <w:szCs w:val="30"/>
        </w:rPr>
        <w:t>万元，其中</w:t>
      </w:r>
      <w:r>
        <w:rPr>
          <w:rFonts w:eastAsia="仿宋_GB2312"/>
          <w:kern w:val="0"/>
          <w:sz w:val="30"/>
          <w:szCs w:val="30"/>
        </w:rPr>
        <w:t>:</w:t>
      </w:r>
      <w:r>
        <w:rPr>
          <w:rFonts w:eastAsia="仿宋_GB2312"/>
          <w:kern w:val="0"/>
          <w:sz w:val="30"/>
          <w:szCs w:val="30"/>
        </w:rPr>
        <w:t>本年收入</w:t>
      </w:r>
      <w:r>
        <w:rPr>
          <w:rFonts w:eastAsia="仿宋_GB2312" w:hint="eastAsia"/>
          <w:kern w:val="0"/>
          <w:sz w:val="30"/>
          <w:szCs w:val="30"/>
        </w:rPr>
        <w:t>726031</w:t>
      </w:r>
      <w:r>
        <w:rPr>
          <w:rFonts w:eastAsia="仿宋_GB2312"/>
          <w:kern w:val="0"/>
          <w:sz w:val="30"/>
          <w:szCs w:val="30"/>
        </w:rPr>
        <w:t>万元，上年结转收入</w:t>
      </w:r>
      <w:r>
        <w:rPr>
          <w:rFonts w:eastAsia="仿宋_GB2312" w:hint="eastAsia"/>
          <w:kern w:val="0"/>
          <w:sz w:val="30"/>
          <w:szCs w:val="30"/>
        </w:rPr>
        <w:t>0</w:t>
      </w:r>
      <w:r>
        <w:rPr>
          <w:rFonts w:eastAsia="仿宋_GB2312"/>
          <w:kern w:val="0"/>
          <w:sz w:val="30"/>
          <w:szCs w:val="30"/>
        </w:rPr>
        <w:t>万元。本年收入中，一般公共预算财政拨款</w:t>
      </w:r>
      <w:r>
        <w:rPr>
          <w:rFonts w:eastAsia="仿宋_GB2312" w:hint="eastAsia"/>
          <w:kern w:val="0"/>
          <w:sz w:val="30"/>
          <w:szCs w:val="30"/>
        </w:rPr>
        <w:t>726031</w:t>
      </w:r>
      <w:r>
        <w:rPr>
          <w:rFonts w:eastAsia="仿宋_GB2312"/>
          <w:kern w:val="0"/>
          <w:sz w:val="30"/>
          <w:szCs w:val="30"/>
        </w:rPr>
        <w:t>万元（本级财力</w:t>
      </w:r>
      <w:r>
        <w:rPr>
          <w:rFonts w:eastAsia="仿宋_GB2312" w:hint="eastAsia"/>
          <w:kern w:val="0"/>
          <w:sz w:val="30"/>
          <w:szCs w:val="30"/>
        </w:rPr>
        <w:t>726031</w:t>
      </w:r>
      <w:r>
        <w:rPr>
          <w:rFonts w:eastAsia="仿宋_GB2312"/>
          <w:kern w:val="0"/>
          <w:sz w:val="30"/>
          <w:szCs w:val="30"/>
        </w:rPr>
        <w:t>万元，专项收入</w:t>
      </w:r>
      <w:r>
        <w:rPr>
          <w:rFonts w:eastAsia="仿宋_GB2312" w:hint="eastAsia"/>
          <w:kern w:val="0"/>
          <w:sz w:val="30"/>
          <w:szCs w:val="30"/>
        </w:rPr>
        <w:t>0</w:t>
      </w:r>
      <w:r>
        <w:rPr>
          <w:rFonts w:eastAsia="仿宋_GB2312"/>
          <w:kern w:val="0"/>
          <w:sz w:val="30"/>
          <w:szCs w:val="30"/>
        </w:rPr>
        <w:t>万元，执法办案补助</w:t>
      </w:r>
      <w:r>
        <w:rPr>
          <w:rFonts w:eastAsia="仿宋_GB2312" w:hint="eastAsia"/>
          <w:kern w:val="0"/>
          <w:sz w:val="30"/>
          <w:szCs w:val="30"/>
        </w:rPr>
        <w:t>0</w:t>
      </w:r>
      <w:r>
        <w:rPr>
          <w:rFonts w:eastAsia="仿宋_GB2312"/>
          <w:kern w:val="0"/>
          <w:sz w:val="30"/>
          <w:szCs w:val="30"/>
        </w:rPr>
        <w:t>万元，收费成本补偿</w:t>
      </w:r>
      <w:r>
        <w:rPr>
          <w:rFonts w:eastAsia="仿宋_GB2312" w:hint="eastAsia"/>
          <w:kern w:val="0"/>
          <w:sz w:val="30"/>
          <w:szCs w:val="30"/>
        </w:rPr>
        <w:t>0</w:t>
      </w:r>
      <w:r>
        <w:rPr>
          <w:rFonts w:eastAsia="仿宋_GB2312"/>
          <w:kern w:val="0"/>
          <w:sz w:val="30"/>
          <w:szCs w:val="30"/>
        </w:rPr>
        <w:t>万元，财政专户管理的收入</w:t>
      </w:r>
      <w:r>
        <w:rPr>
          <w:rFonts w:eastAsia="仿宋_GB2312" w:hint="eastAsia"/>
          <w:kern w:val="0"/>
          <w:sz w:val="30"/>
          <w:szCs w:val="30"/>
        </w:rPr>
        <w:t>0</w:t>
      </w:r>
      <w:r>
        <w:rPr>
          <w:rFonts w:eastAsia="仿宋_GB2312"/>
          <w:kern w:val="0"/>
          <w:sz w:val="30"/>
          <w:szCs w:val="30"/>
        </w:rPr>
        <w:t>万元，国有资源（资产）有偿使用收入</w:t>
      </w:r>
      <w:r>
        <w:rPr>
          <w:rFonts w:eastAsia="仿宋_GB2312" w:hint="eastAsia"/>
          <w:kern w:val="0"/>
          <w:sz w:val="30"/>
          <w:szCs w:val="30"/>
        </w:rPr>
        <w:t>0</w:t>
      </w:r>
      <w:r>
        <w:rPr>
          <w:rFonts w:eastAsia="仿宋_GB2312"/>
          <w:kern w:val="0"/>
          <w:sz w:val="30"/>
          <w:szCs w:val="30"/>
        </w:rPr>
        <w:t>万元），政府性基金财政拨款</w:t>
      </w:r>
      <w:r>
        <w:rPr>
          <w:rFonts w:eastAsia="仿宋_GB2312" w:hint="eastAsia"/>
          <w:kern w:val="0"/>
          <w:sz w:val="30"/>
          <w:szCs w:val="30"/>
        </w:rPr>
        <w:t>0</w:t>
      </w:r>
      <w:r>
        <w:rPr>
          <w:rFonts w:eastAsia="仿宋_GB2312"/>
          <w:kern w:val="0"/>
          <w:sz w:val="30"/>
          <w:szCs w:val="30"/>
        </w:rPr>
        <w:t>万元，国有资本经营收益财政拨款</w:t>
      </w:r>
      <w:r>
        <w:rPr>
          <w:rFonts w:eastAsia="仿宋_GB2312" w:hint="eastAsia"/>
          <w:kern w:val="0"/>
          <w:sz w:val="30"/>
          <w:szCs w:val="30"/>
        </w:rPr>
        <w:t>0</w:t>
      </w:r>
      <w:r>
        <w:rPr>
          <w:rFonts w:eastAsia="仿宋_GB2312"/>
          <w:kern w:val="0"/>
          <w:sz w:val="30"/>
          <w:szCs w:val="30"/>
        </w:rPr>
        <w:t>万元。</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四、预算单位支出情况</w:t>
      </w:r>
    </w:p>
    <w:p w:rsidR="00E8583C" w:rsidRDefault="009035A4">
      <w:pPr>
        <w:widowControl/>
        <w:ind w:firstLineChars="200" w:firstLine="600"/>
        <w:jc w:val="left"/>
        <w:rPr>
          <w:rFonts w:eastAsia="仿宋_GB2312"/>
          <w:kern w:val="0"/>
          <w:sz w:val="30"/>
          <w:szCs w:val="30"/>
        </w:rPr>
      </w:pPr>
      <w:r>
        <w:rPr>
          <w:rFonts w:eastAsia="仿宋_GB2312" w:hint="eastAsia"/>
          <w:kern w:val="0"/>
          <w:sz w:val="30"/>
          <w:szCs w:val="30"/>
        </w:rPr>
        <w:lastRenderedPageBreak/>
        <w:t>2018</w:t>
      </w:r>
      <w:r>
        <w:rPr>
          <w:rFonts w:eastAsia="仿宋_GB2312"/>
          <w:kern w:val="0"/>
          <w:sz w:val="30"/>
          <w:szCs w:val="30"/>
        </w:rPr>
        <w:t>年部门预算总支出</w:t>
      </w:r>
      <w:r>
        <w:rPr>
          <w:rFonts w:eastAsia="仿宋_GB2312"/>
          <w:kern w:val="0"/>
          <w:sz w:val="30"/>
          <w:szCs w:val="30"/>
        </w:rPr>
        <w:t xml:space="preserve"> </w:t>
      </w:r>
      <w:r>
        <w:rPr>
          <w:rFonts w:eastAsia="仿宋_GB2312" w:hint="eastAsia"/>
          <w:kern w:val="0"/>
          <w:sz w:val="30"/>
          <w:szCs w:val="30"/>
        </w:rPr>
        <w:t>726031</w:t>
      </w:r>
      <w:r>
        <w:rPr>
          <w:rFonts w:eastAsia="仿宋_GB2312"/>
          <w:kern w:val="0"/>
          <w:sz w:val="30"/>
          <w:szCs w:val="30"/>
        </w:rPr>
        <w:t>万元。本级财力安排支出</w:t>
      </w:r>
      <w:r>
        <w:rPr>
          <w:rFonts w:eastAsia="仿宋_GB2312"/>
          <w:kern w:val="0"/>
          <w:sz w:val="30"/>
          <w:szCs w:val="30"/>
        </w:rPr>
        <w:t xml:space="preserve"> </w:t>
      </w:r>
      <w:r>
        <w:rPr>
          <w:rFonts w:eastAsia="仿宋_GB2312" w:hint="eastAsia"/>
          <w:kern w:val="0"/>
          <w:sz w:val="30"/>
          <w:szCs w:val="30"/>
        </w:rPr>
        <w:t>726031</w:t>
      </w:r>
      <w:r>
        <w:rPr>
          <w:rFonts w:eastAsia="仿宋_GB2312"/>
          <w:kern w:val="0"/>
          <w:sz w:val="30"/>
          <w:szCs w:val="30"/>
        </w:rPr>
        <w:t>万元，其中，基本支出</w:t>
      </w:r>
      <w:r>
        <w:rPr>
          <w:rFonts w:eastAsia="仿宋_GB2312" w:hint="eastAsia"/>
          <w:kern w:val="0"/>
          <w:sz w:val="30"/>
          <w:szCs w:val="30"/>
        </w:rPr>
        <w:t>726031</w:t>
      </w:r>
      <w:r>
        <w:rPr>
          <w:rFonts w:eastAsia="仿宋_GB2312"/>
          <w:kern w:val="0"/>
          <w:sz w:val="30"/>
          <w:szCs w:val="30"/>
        </w:rPr>
        <w:t>万元，</w:t>
      </w:r>
      <w:r>
        <w:rPr>
          <w:rFonts w:eastAsia="仿宋_GB2312"/>
          <w:kern w:val="0"/>
          <w:sz w:val="30"/>
          <w:szCs w:val="30"/>
        </w:rPr>
        <w:t>项目支出</w:t>
      </w:r>
      <w:r>
        <w:rPr>
          <w:rFonts w:eastAsia="仿宋_GB2312" w:hint="eastAsia"/>
          <w:kern w:val="0"/>
          <w:sz w:val="30"/>
          <w:szCs w:val="30"/>
        </w:rPr>
        <w:t>0</w:t>
      </w:r>
      <w:r>
        <w:rPr>
          <w:rFonts w:eastAsia="仿宋_GB2312"/>
          <w:kern w:val="0"/>
          <w:sz w:val="30"/>
          <w:szCs w:val="30"/>
        </w:rPr>
        <w:t>万元。</w:t>
      </w:r>
    </w:p>
    <w:p w:rsidR="00E8583C" w:rsidRDefault="009035A4">
      <w:pPr>
        <w:widowControl/>
        <w:ind w:firstLineChars="150" w:firstLine="450"/>
        <w:jc w:val="left"/>
        <w:rPr>
          <w:rFonts w:eastAsia="仿宋_GB2312"/>
          <w:kern w:val="0"/>
          <w:sz w:val="30"/>
          <w:szCs w:val="30"/>
        </w:rPr>
      </w:pPr>
      <w:r>
        <w:rPr>
          <w:rFonts w:ascii="楷体_GB2312" w:eastAsia="楷体_GB2312"/>
          <w:kern w:val="0"/>
          <w:sz w:val="30"/>
          <w:szCs w:val="30"/>
        </w:rPr>
        <w:t>（一）本级财力支出按功能科目分类情况</w:t>
      </w:r>
    </w:p>
    <w:p w:rsidR="00E8583C" w:rsidRDefault="009035A4">
      <w:pPr>
        <w:widowControl/>
        <w:ind w:firstLineChars="200" w:firstLine="600"/>
        <w:jc w:val="left"/>
        <w:rPr>
          <w:rFonts w:eastAsia="仿宋_GB2312"/>
          <w:kern w:val="0"/>
          <w:sz w:val="30"/>
          <w:szCs w:val="30"/>
        </w:rPr>
      </w:pPr>
      <w:r>
        <w:rPr>
          <w:rFonts w:eastAsia="仿宋_GB2312"/>
          <w:kern w:val="0"/>
          <w:sz w:val="30"/>
          <w:szCs w:val="30"/>
        </w:rPr>
        <w:t>功能科目分组，主要用于</w:t>
      </w:r>
      <w:r>
        <w:rPr>
          <w:rFonts w:eastAsia="仿宋_GB2312" w:hint="eastAsia"/>
          <w:kern w:val="0"/>
          <w:sz w:val="30"/>
          <w:szCs w:val="30"/>
        </w:rPr>
        <w:t>一般公共服务支出</w:t>
      </w:r>
      <w:r>
        <w:rPr>
          <w:rFonts w:ascii="仿宋_GB2312" w:eastAsia="仿宋_GB2312" w:hAnsi="宋体" w:cs="Arial" w:hint="eastAsia"/>
          <w:kern w:val="0"/>
          <w:sz w:val="30"/>
          <w:szCs w:val="30"/>
        </w:rPr>
        <w:t>－民族事务－行政运行</w:t>
      </w:r>
      <w:r>
        <w:rPr>
          <w:rFonts w:ascii="仿宋_GB2312" w:eastAsia="仿宋_GB2312" w:hAnsi="宋体" w:cs="Arial" w:hint="eastAsia"/>
          <w:kern w:val="0"/>
          <w:sz w:val="30"/>
          <w:szCs w:val="30"/>
        </w:rPr>
        <w:t>，</w:t>
      </w:r>
      <w:r>
        <w:rPr>
          <w:rFonts w:eastAsia="仿宋_GB2312" w:hint="eastAsia"/>
          <w:kern w:val="0"/>
          <w:sz w:val="30"/>
          <w:szCs w:val="30"/>
        </w:rPr>
        <w:t>支出</w:t>
      </w:r>
      <w:r>
        <w:rPr>
          <w:rFonts w:ascii="仿宋_GB2312" w:eastAsia="仿宋_GB2312" w:hAnsi="宋体" w:cs="Arial" w:hint="eastAsia"/>
          <w:kern w:val="0"/>
          <w:sz w:val="30"/>
          <w:szCs w:val="30"/>
        </w:rPr>
        <w:t>分别列“</w:t>
      </w:r>
      <w:r>
        <w:rPr>
          <w:rFonts w:ascii="仿宋_GB2312" w:eastAsia="仿宋_GB2312" w:hint="eastAsia"/>
          <w:sz w:val="30"/>
          <w:szCs w:val="30"/>
        </w:rPr>
        <w:t>基本支出</w:t>
      </w:r>
      <w:r>
        <w:rPr>
          <w:rFonts w:ascii="仿宋_GB2312" w:eastAsia="仿宋_GB2312" w:hint="eastAsia"/>
          <w:sz w:val="30"/>
          <w:szCs w:val="30"/>
        </w:rPr>
        <w:t>（类）</w:t>
      </w:r>
      <w:r>
        <w:rPr>
          <w:rFonts w:ascii="仿宋_GB2312" w:eastAsia="仿宋_GB2312" w:hAnsi="宋体" w:cs="Arial" w:hint="eastAsia"/>
          <w:kern w:val="0"/>
          <w:sz w:val="30"/>
          <w:szCs w:val="30"/>
        </w:rPr>
        <w:t>－</w:t>
      </w:r>
      <w:r>
        <w:rPr>
          <w:rFonts w:ascii="仿宋_GB2312" w:eastAsia="仿宋_GB2312" w:hint="eastAsia"/>
          <w:sz w:val="30"/>
          <w:szCs w:val="30"/>
        </w:rPr>
        <w:t>工资福利支出</w:t>
      </w:r>
      <w:r>
        <w:rPr>
          <w:rFonts w:ascii="仿宋_GB2312" w:eastAsia="仿宋_GB2312" w:hint="eastAsia"/>
          <w:sz w:val="30"/>
          <w:szCs w:val="30"/>
        </w:rPr>
        <w:t>（款）</w:t>
      </w:r>
      <w:r>
        <w:rPr>
          <w:rFonts w:ascii="仿宋_GB2312" w:eastAsia="仿宋_GB2312" w:hAnsi="宋体" w:cs="Arial" w:hint="eastAsia"/>
          <w:kern w:val="0"/>
          <w:sz w:val="30"/>
          <w:szCs w:val="30"/>
        </w:rPr>
        <w:t>”支出</w:t>
      </w:r>
      <w:r>
        <w:rPr>
          <w:rFonts w:ascii="仿宋_GB2312" w:eastAsia="仿宋_GB2312" w:hint="eastAsia"/>
          <w:sz w:val="30"/>
          <w:szCs w:val="30"/>
        </w:rPr>
        <w:t>654267</w:t>
      </w:r>
      <w:r>
        <w:rPr>
          <w:rFonts w:ascii="仿宋_GB2312" w:eastAsia="仿宋_GB2312" w:hint="eastAsia"/>
          <w:sz w:val="30"/>
          <w:szCs w:val="30"/>
        </w:rPr>
        <w:t>元</w:t>
      </w:r>
      <w:r>
        <w:rPr>
          <w:rFonts w:ascii="仿宋_GB2312" w:eastAsia="仿宋_GB2312" w:hAnsi="宋体" w:cs="Arial" w:hint="eastAsia"/>
          <w:kern w:val="0"/>
          <w:sz w:val="30"/>
          <w:szCs w:val="30"/>
        </w:rPr>
        <w:t>，主要反映</w:t>
      </w:r>
      <w:r>
        <w:rPr>
          <w:rFonts w:ascii="仿宋_GB2312" w:eastAsia="仿宋_GB2312" w:hint="eastAsia"/>
          <w:sz w:val="30"/>
          <w:szCs w:val="30"/>
        </w:rPr>
        <w:t>在职职工基本工资</w:t>
      </w:r>
      <w:r>
        <w:rPr>
          <w:rFonts w:ascii="仿宋_GB2312" w:eastAsia="仿宋_GB2312" w:hAnsi="宋体" w:cs="Arial" w:hint="eastAsia"/>
          <w:kern w:val="0"/>
          <w:sz w:val="30"/>
          <w:szCs w:val="30"/>
        </w:rPr>
        <w:t>支出</w:t>
      </w:r>
      <w:r>
        <w:rPr>
          <w:rFonts w:ascii="仿宋_GB2312" w:eastAsia="仿宋_GB2312" w:hint="eastAsia"/>
          <w:sz w:val="30"/>
          <w:szCs w:val="30"/>
        </w:rPr>
        <w:t>209412</w:t>
      </w:r>
      <w:r>
        <w:rPr>
          <w:rFonts w:ascii="仿宋_GB2312" w:eastAsia="仿宋_GB2312" w:hint="eastAsia"/>
          <w:sz w:val="30"/>
          <w:szCs w:val="30"/>
        </w:rPr>
        <w:t>元</w:t>
      </w:r>
      <w:r>
        <w:rPr>
          <w:rFonts w:ascii="仿宋_GB2312" w:eastAsia="仿宋_GB2312" w:hint="eastAsia"/>
          <w:sz w:val="30"/>
          <w:szCs w:val="30"/>
        </w:rPr>
        <w:t>，津贴补贴</w:t>
      </w:r>
      <w:r>
        <w:rPr>
          <w:rFonts w:ascii="仿宋_GB2312" w:eastAsia="仿宋_GB2312" w:hAnsi="宋体" w:cs="Arial" w:hint="eastAsia"/>
          <w:kern w:val="0"/>
          <w:sz w:val="30"/>
          <w:szCs w:val="30"/>
        </w:rPr>
        <w:t>支出</w:t>
      </w:r>
      <w:r>
        <w:rPr>
          <w:rFonts w:ascii="仿宋_GB2312" w:eastAsia="仿宋_GB2312" w:hint="eastAsia"/>
          <w:sz w:val="30"/>
          <w:szCs w:val="30"/>
        </w:rPr>
        <w:t>427404</w:t>
      </w:r>
      <w:r>
        <w:rPr>
          <w:rFonts w:ascii="仿宋_GB2312" w:eastAsia="仿宋_GB2312" w:hint="eastAsia"/>
          <w:sz w:val="30"/>
          <w:szCs w:val="30"/>
        </w:rPr>
        <w:t>元</w:t>
      </w:r>
      <w:r>
        <w:rPr>
          <w:rFonts w:ascii="仿宋_GB2312" w:eastAsia="仿宋_GB2312" w:hint="eastAsia"/>
          <w:sz w:val="30"/>
          <w:szCs w:val="30"/>
        </w:rPr>
        <w:t>，奖金</w:t>
      </w:r>
      <w:r>
        <w:rPr>
          <w:rFonts w:ascii="仿宋_GB2312" w:eastAsia="仿宋_GB2312" w:hAnsi="宋体" w:cs="Arial" w:hint="eastAsia"/>
          <w:kern w:val="0"/>
          <w:sz w:val="30"/>
          <w:szCs w:val="30"/>
        </w:rPr>
        <w:t>支出</w:t>
      </w:r>
      <w:r>
        <w:rPr>
          <w:rFonts w:ascii="仿宋_GB2312" w:eastAsia="仿宋_GB2312" w:hint="eastAsia"/>
          <w:sz w:val="30"/>
          <w:szCs w:val="30"/>
        </w:rPr>
        <w:t>17451</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Ansi="宋体" w:cs="Arial" w:hint="eastAsia"/>
          <w:kern w:val="0"/>
          <w:sz w:val="30"/>
          <w:szCs w:val="30"/>
        </w:rPr>
        <w:t>“</w:t>
      </w:r>
      <w:r>
        <w:rPr>
          <w:rFonts w:ascii="仿宋_GB2312" w:eastAsia="仿宋_GB2312" w:hint="eastAsia"/>
          <w:sz w:val="30"/>
          <w:szCs w:val="30"/>
        </w:rPr>
        <w:t>基本支出</w:t>
      </w:r>
      <w:r>
        <w:rPr>
          <w:rFonts w:ascii="仿宋_GB2312" w:eastAsia="仿宋_GB2312" w:hint="eastAsia"/>
          <w:sz w:val="30"/>
          <w:szCs w:val="30"/>
        </w:rPr>
        <w:t>（类）</w:t>
      </w:r>
      <w:r>
        <w:rPr>
          <w:rFonts w:ascii="仿宋_GB2312" w:eastAsia="仿宋_GB2312" w:hAnsi="宋体" w:cs="Arial" w:hint="eastAsia"/>
          <w:kern w:val="0"/>
          <w:sz w:val="30"/>
          <w:szCs w:val="30"/>
        </w:rPr>
        <w:t>－</w:t>
      </w:r>
      <w:r>
        <w:rPr>
          <w:rFonts w:ascii="仿宋_GB2312" w:eastAsia="仿宋_GB2312" w:hint="eastAsia"/>
          <w:sz w:val="30"/>
          <w:szCs w:val="30"/>
        </w:rPr>
        <w:t>商品和服务支出</w:t>
      </w:r>
      <w:r>
        <w:rPr>
          <w:rFonts w:ascii="仿宋_GB2312" w:eastAsia="仿宋_GB2312" w:hint="eastAsia"/>
          <w:sz w:val="30"/>
          <w:szCs w:val="30"/>
        </w:rPr>
        <w:t>（款）</w:t>
      </w:r>
      <w:r>
        <w:rPr>
          <w:rFonts w:ascii="仿宋_GB2312" w:eastAsia="仿宋_GB2312" w:hAnsi="宋体" w:cs="Arial" w:hint="eastAsia"/>
          <w:kern w:val="0"/>
          <w:sz w:val="30"/>
          <w:szCs w:val="30"/>
        </w:rPr>
        <w:t>”支出</w:t>
      </w:r>
      <w:r>
        <w:rPr>
          <w:rFonts w:ascii="仿宋_GB2312" w:eastAsia="仿宋_GB2312" w:hint="eastAsia"/>
          <w:sz w:val="30"/>
          <w:szCs w:val="30"/>
        </w:rPr>
        <w:t>68800</w:t>
      </w:r>
      <w:r>
        <w:rPr>
          <w:rFonts w:ascii="仿宋_GB2312" w:eastAsia="仿宋_GB2312" w:hint="eastAsia"/>
          <w:sz w:val="30"/>
          <w:szCs w:val="30"/>
        </w:rPr>
        <w:t>万元</w:t>
      </w:r>
      <w:r>
        <w:rPr>
          <w:rFonts w:ascii="仿宋_GB2312" w:eastAsia="仿宋_GB2312" w:hAnsi="宋体" w:cs="Arial" w:hint="eastAsia"/>
          <w:kern w:val="0"/>
          <w:sz w:val="30"/>
          <w:szCs w:val="30"/>
        </w:rPr>
        <w:t>，主要反映</w:t>
      </w:r>
      <w:r>
        <w:rPr>
          <w:rFonts w:ascii="仿宋_GB2312" w:eastAsia="仿宋_GB2312" w:hint="eastAsia"/>
          <w:sz w:val="30"/>
          <w:szCs w:val="30"/>
        </w:rPr>
        <w:t>日常公用经费</w:t>
      </w:r>
      <w:r>
        <w:rPr>
          <w:rFonts w:ascii="仿宋_GB2312" w:eastAsia="仿宋_GB2312" w:hint="eastAsia"/>
          <w:sz w:val="30"/>
          <w:szCs w:val="30"/>
        </w:rPr>
        <w:t>20000</w:t>
      </w:r>
      <w:r>
        <w:rPr>
          <w:rFonts w:ascii="仿宋_GB2312" w:eastAsia="仿宋_GB2312" w:hint="eastAsia"/>
          <w:sz w:val="30"/>
          <w:szCs w:val="30"/>
        </w:rPr>
        <w:t>元</w:t>
      </w:r>
      <w:r>
        <w:rPr>
          <w:rFonts w:ascii="仿宋_GB2312" w:eastAsia="仿宋_GB2312" w:hint="eastAsia"/>
          <w:sz w:val="30"/>
          <w:szCs w:val="30"/>
        </w:rPr>
        <w:t>、“三公经费”</w:t>
      </w:r>
      <w:r>
        <w:rPr>
          <w:rFonts w:ascii="仿宋_GB2312" w:eastAsia="仿宋_GB2312" w:hint="eastAsia"/>
          <w:sz w:val="30"/>
          <w:szCs w:val="30"/>
        </w:rPr>
        <w:t>5000</w:t>
      </w:r>
      <w:r>
        <w:rPr>
          <w:rFonts w:ascii="仿宋_GB2312" w:eastAsia="仿宋_GB2312" w:hint="eastAsia"/>
          <w:sz w:val="30"/>
          <w:szCs w:val="30"/>
        </w:rPr>
        <w:t>元、</w:t>
      </w:r>
      <w:r>
        <w:rPr>
          <w:rFonts w:ascii="仿宋_GB2312" w:eastAsia="仿宋_GB2312" w:hAnsi="宋体" w:cs="Arial" w:hint="eastAsia"/>
          <w:kern w:val="0"/>
          <w:sz w:val="30"/>
          <w:szCs w:val="30"/>
        </w:rPr>
        <w:t>公务交通补贴</w:t>
      </w:r>
      <w:r>
        <w:rPr>
          <w:rFonts w:ascii="仿宋_GB2312" w:eastAsia="仿宋_GB2312" w:hAnsi="宋体" w:cs="Arial" w:hint="eastAsia"/>
          <w:kern w:val="0"/>
          <w:sz w:val="30"/>
          <w:szCs w:val="30"/>
        </w:rPr>
        <w:t>43800</w:t>
      </w:r>
      <w:r>
        <w:rPr>
          <w:rFonts w:ascii="仿宋_GB2312" w:eastAsia="仿宋_GB2312" w:hAnsi="宋体" w:cs="Arial" w:hint="eastAsia"/>
          <w:kern w:val="0"/>
          <w:sz w:val="30"/>
          <w:szCs w:val="30"/>
        </w:rPr>
        <w:t>元</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w:t>
      </w:r>
      <w:r>
        <w:rPr>
          <w:rFonts w:ascii="仿宋_GB2312" w:eastAsia="仿宋_GB2312" w:hint="eastAsia"/>
          <w:sz w:val="30"/>
          <w:szCs w:val="30"/>
        </w:rPr>
        <w:t>基本支出</w:t>
      </w:r>
      <w:r>
        <w:rPr>
          <w:rFonts w:ascii="仿宋_GB2312" w:eastAsia="仿宋_GB2312" w:hint="eastAsia"/>
          <w:sz w:val="30"/>
          <w:szCs w:val="30"/>
        </w:rPr>
        <w:t>（类）</w:t>
      </w:r>
      <w:r>
        <w:rPr>
          <w:rFonts w:ascii="仿宋_GB2312" w:eastAsia="仿宋_GB2312" w:hAnsi="宋体" w:cs="Arial" w:hint="eastAsia"/>
          <w:kern w:val="0"/>
          <w:sz w:val="30"/>
          <w:szCs w:val="30"/>
        </w:rPr>
        <w:t>－</w:t>
      </w:r>
      <w:r>
        <w:rPr>
          <w:rFonts w:ascii="仿宋_GB2312" w:eastAsia="仿宋_GB2312" w:hint="eastAsia"/>
          <w:sz w:val="30"/>
          <w:szCs w:val="30"/>
        </w:rPr>
        <w:t>对个人和家庭的补助</w:t>
      </w:r>
      <w:r>
        <w:rPr>
          <w:rFonts w:ascii="仿宋_GB2312" w:eastAsia="仿宋_GB2312" w:hint="eastAsia"/>
          <w:sz w:val="30"/>
          <w:szCs w:val="30"/>
        </w:rPr>
        <w:t>（款）</w:t>
      </w:r>
      <w:r>
        <w:rPr>
          <w:rFonts w:ascii="仿宋_GB2312" w:eastAsia="仿宋_GB2312" w:hAnsi="宋体" w:cs="Arial" w:hint="eastAsia"/>
          <w:kern w:val="0"/>
          <w:sz w:val="30"/>
          <w:szCs w:val="30"/>
        </w:rPr>
        <w:t>”支出</w:t>
      </w:r>
      <w:r>
        <w:rPr>
          <w:rFonts w:ascii="仿宋_GB2312" w:eastAsia="仿宋_GB2312" w:hAnsi="宋体" w:cs="Arial" w:hint="eastAsia"/>
          <w:kern w:val="0"/>
          <w:sz w:val="30"/>
          <w:szCs w:val="30"/>
        </w:rPr>
        <w:t>2964</w:t>
      </w:r>
      <w:r>
        <w:rPr>
          <w:rFonts w:ascii="仿宋_GB2312" w:eastAsia="仿宋_GB2312" w:hint="eastAsia"/>
          <w:sz w:val="30"/>
          <w:szCs w:val="30"/>
        </w:rPr>
        <w:t>元</w:t>
      </w:r>
      <w:r>
        <w:rPr>
          <w:rFonts w:ascii="仿宋_GB2312" w:eastAsia="仿宋_GB2312" w:hAnsi="宋体" w:cs="Arial" w:hint="eastAsia"/>
          <w:kern w:val="0"/>
          <w:sz w:val="30"/>
          <w:szCs w:val="30"/>
        </w:rPr>
        <w:t>，主要反映</w:t>
      </w:r>
      <w:r>
        <w:rPr>
          <w:rFonts w:ascii="仿宋_GB2312" w:eastAsia="仿宋_GB2312" w:hint="eastAsia"/>
          <w:sz w:val="30"/>
          <w:szCs w:val="30"/>
        </w:rPr>
        <w:t>退休人员退休费和遗属人员生活补助费</w:t>
      </w:r>
      <w:r>
        <w:rPr>
          <w:rFonts w:ascii="仿宋_GB2312" w:eastAsia="仿宋_GB2312" w:hAnsi="宋体" w:cs="Arial" w:hint="eastAsia"/>
          <w:kern w:val="0"/>
          <w:sz w:val="30"/>
          <w:szCs w:val="30"/>
        </w:rPr>
        <w:t>的支出。</w:t>
      </w:r>
    </w:p>
    <w:p w:rsidR="00E8583C" w:rsidRDefault="009035A4">
      <w:pPr>
        <w:widowControl/>
        <w:ind w:firstLineChars="150" w:firstLine="450"/>
        <w:jc w:val="left"/>
        <w:rPr>
          <w:rFonts w:ascii="楷体_GB2312" w:eastAsia="楷体_GB2312"/>
          <w:kern w:val="0"/>
          <w:sz w:val="30"/>
          <w:szCs w:val="30"/>
        </w:rPr>
      </w:pPr>
      <w:r>
        <w:rPr>
          <w:rFonts w:ascii="楷体_GB2312" w:eastAsia="楷体_GB2312"/>
          <w:kern w:val="0"/>
          <w:sz w:val="30"/>
          <w:szCs w:val="30"/>
        </w:rPr>
        <w:t>（二）本级财力支出按经济科目分类情况</w:t>
      </w:r>
    </w:p>
    <w:p w:rsidR="00E8583C" w:rsidRDefault="009035A4">
      <w:pPr>
        <w:widowControl/>
        <w:ind w:firstLineChars="200" w:firstLine="600"/>
        <w:jc w:val="left"/>
        <w:rPr>
          <w:rFonts w:eastAsia="仿宋_GB2312"/>
          <w:kern w:val="0"/>
          <w:sz w:val="30"/>
          <w:szCs w:val="30"/>
        </w:rPr>
      </w:pPr>
      <w:r>
        <w:rPr>
          <w:rFonts w:eastAsia="仿宋_GB2312"/>
          <w:kern w:val="0"/>
          <w:sz w:val="30"/>
          <w:szCs w:val="30"/>
        </w:rPr>
        <w:t>经济科目分组（其中：基本支出</w:t>
      </w:r>
      <w:r>
        <w:rPr>
          <w:rFonts w:eastAsia="仿宋_GB2312" w:hint="eastAsia"/>
          <w:kern w:val="0"/>
          <w:sz w:val="30"/>
          <w:szCs w:val="30"/>
        </w:rPr>
        <w:t>726031</w:t>
      </w:r>
      <w:r>
        <w:rPr>
          <w:rFonts w:eastAsia="仿宋_GB2312"/>
          <w:kern w:val="0"/>
          <w:sz w:val="30"/>
          <w:szCs w:val="30"/>
        </w:rPr>
        <w:t>万元，项目支出</w:t>
      </w:r>
      <w:r>
        <w:rPr>
          <w:rFonts w:eastAsia="仿宋_GB2312" w:hint="eastAsia"/>
          <w:kern w:val="0"/>
          <w:sz w:val="30"/>
          <w:szCs w:val="30"/>
        </w:rPr>
        <w:t>0</w:t>
      </w:r>
      <w:r>
        <w:rPr>
          <w:rFonts w:eastAsia="仿宋_GB2312"/>
          <w:kern w:val="0"/>
          <w:sz w:val="30"/>
          <w:szCs w:val="30"/>
        </w:rPr>
        <w:t>万元）。</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五、省对下</w:t>
      </w:r>
      <w:r>
        <w:rPr>
          <w:rFonts w:ascii="黑体" w:eastAsia="黑体" w:hAnsi="黑体" w:hint="eastAsia"/>
          <w:kern w:val="0"/>
          <w:sz w:val="30"/>
          <w:szCs w:val="30"/>
        </w:rPr>
        <w:t>专</w:t>
      </w:r>
      <w:r>
        <w:rPr>
          <w:rFonts w:ascii="黑体" w:eastAsia="黑体" w:hAnsi="黑体"/>
          <w:kern w:val="0"/>
          <w:sz w:val="30"/>
          <w:szCs w:val="30"/>
        </w:rPr>
        <w:t>项转移支付情况</w:t>
      </w:r>
    </w:p>
    <w:p w:rsidR="00E8583C" w:rsidRDefault="009035A4">
      <w:pPr>
        <w:widowControl/>
        <w:ind w:firstLineChars="150" w:firstLine="450"/>
        <w:jc w:val="left"/>
        <w:rPr>
          <w:rFonts w:ascii="楷体_GB2312" w:eastAsia="楷体_GB2312"/>
          <w:kern w:val="0"/>
          <w:sz w:val="30"/>
          <w:szCs w:val="30"/>
        </w:rPr>
      </w:pPr>
      <w:r>
        <w:rPr>
          <w:rFonts w:ascii="楷体_GB2312" w:eastAsia="楷体_GB2312"/>
          <w:kern w:val="0"/>
          <w:sz w:val="30"/>
          <w:szCs w:val="30"/>
        </w:rPr>
        <w:t>（一）列入省对下专项转移支付项目清单项目情况</w:t>
      </w:r>
    </w:p>
    <w:p w:rsidR="00E8583C" w:rsidRDefault="009035A4">
      <w:pPr>
        <w:widowControl/>
        <w:ind w:firstLineChars="150" w:firstLine="450"/>
        <w:jc w:val="left"/>
        <w:rPr>
          <w:rFonts w:eastAsia="仿宋_GB2312"/>
          <w:kern w:val="0"/>
          <w:sz w:val="30"/>
          <w:szCs w:val="30"/>
        </w:rPr>
      </w:pPr>
      <w:r>
        <w:rPr>
          <w:rFonts w:eastAsia="仿宋_GB2312" w:hint="eastAsia"/>
          <w:kern w:val="0"/>
          <w:sz w:val="30"/>
          <w:szCs w:val="30"/>
        </w:rPr>
        <w:t>威信县民宗局</w:t>
      </w:r>
      <w:r>
        <w:rPr>
          <w:rFonts w:eastAsia="仿宋_GB2312"/>
          <w:kern w:val="0"/>
          <w:sz w:val="30"/>
          <w:szCs w:val="30"/>
        </w:rPr>
        <w:t>列入省对下专项转移支付项目清单项目为：</w:t>
      </w:r>
      <w:r>
        <w:rPr>
          <w:rFonts w:eastAsia="仿宋_GB2312"/>
          <w:kern w:val="0"/>
          <w:sz w:val="30"/>
          <w:szCs w:val="30"/>
        </w:rPr>
        <w:t xml:space="preserve">  </w:t>
      </w:r>
      <w:r>
        <w:rPr>
          <w:rFonts w:eastAsia="仿宋_GB2312"/>
          <w:kern w:val="0"/>
          <w:sz w:val="30"/>
          <w:szCs w:val="30"/>
        </w:rPr>
        <w:t>金额</w:t>
      </w:r>
      <w:r>
        <w:rPr>
          <w:rFonts w:eastAsia="仿宋_GB2312" w:hint="eastAsia"/>
          <w:kern w:val="0"/>
          <w:sz w:val="30"/>
          <w:szCs w:val="30"/>
        </w:rPr>
        <w:t>0</w:t>
      </w:r>
      <w:r>
        <w:rPr>
          <w:rFonts w:eastAsia="仿宋_GB2312"/>
          <w:kern w:val="0"/>
          <w:sz w:val="30"/>
          <w:szCs w:val="30"/>
        </w:rPr>
        <w:t>万元。</w:t>
      </w:r>
    </w:p>
    <w:p w:rsidR="00E8583C" w:rsidRDefault="009035A4">
      <w:pPr>
        <w:widowControl/>
        <w:numPr>
          <w:ilvl w:val="0"/>
          <w:numId w:val="1"/>
        </w:numPr>
        <w:ind w:firstLineChars="150" w:firstLine="450"/>
        <w:jc w:val="left"/>
        <w:rPr>
          <w:rFonts w:ascii="楷体_GB2312" w:eastAsia="楷体_GB2312"/>
          <w:kern w:val="0"/>
          <w:sz w:val="30"/>
          <w:szCs w:val="30"/>
        </w:rPr>
      </w:pPr>
      <w:r>
        <w:rPr>
          <w:rFonts w:ascii="楷体_GB2312" w:eastAsia="楷体_GB2312"/>
          <w:kern w:val="0"/>
          <w:sz w:val="30"/>
          <w:szCs w:val="30"/>
        </w:rPr>
        <w:t>与中央配套事项</w:t>
      </w:r>
    </w:p>
    <w:p w:rsidR="00E8583C" w:rsidRDefault="009035A4">
      <w:pPr>
        <w:widowControl/>
        <w:jc w:val="left"/>
        <w:rPr>
          <w:rFonts w:ascii="楷体_GB2312" w:eastAsia="楷体_GB2312"/>
          <w:kern w:val="0"/>
          <w:sz w:val="30"/>
          <w:szCs w:val="30"/>
        </w:rPr>
      </w:pPr>
      <w:r>
        <w:rPr>
          <w:rFonts w:ascii="楷体_GB2312" w:eastAsia="楷体_GB2312" w:hint="eastAsia"/>
          <w:kern w:val="0"/>
          <w:sz w:val="30"/>
          <w:szCs w:val="30"/>
        </w:rPr>
        <w:t xml:space="preserve">    </w:t>
      </w:r>
      <w:r>
        <w:rPr>
          <w:rFonts w:ascii="楷体_GB2312" w:eastAsia="楷体_GB2312" w:hint="eastAsia"/>
          <w:kern w:val="0"/>
          <w:sz w:val="30"/>
          <w:szCs w:val="30"/>
        </w:rPr>
        <w:t>功能科目分组，无。</w:t>
      </w:r>
    </w:p>
    <w:p w:rsidR="00E8583C" w:rsidRDefault="009035A4">
      <w:pPr>
        <w:pStyle w:val="aa"/>
      </w:pPr>
      <w:r>
        <w:t>窗体顶端</w:t>
      </w:r>
    </w:p>
    <w:p w:rsidR="00E8583C" w:rsidRDefault="009035A4">
      <w:pPr>
        <w:pStyle w:val="ab"/>
      </w:pPr>
      <w:r>
        <w:t>窗体底端</w:t>
      </w:r>
    </w:p>
    <w:p w:rsidR="00E8583C" w:rsidRDefault="009035A4">
      <w:pPr>
        <w:widowControl/>
        <w:ind w:firstLineChars="200" w:firstLine="602"/>
        <w:jc w:val="left"/>
        <w:rPr>
          <w:rFonts w:eastAsia="仿宋_GB2312"/>
          <w:b/>
          <w:kern w:val="0"/>
          <w:sz w:val="30"/>
          <w:szCs w:val="30"/>
        </w:rPr>
      </w:pPr>
      <w:r>
        <w:rPr>
          <w:rFonts w:eastAsia="仿宋_GB2312"/>
          <w:b/>
          <w:kern w:val="0"/>
          <w:sz w:val="30"/>
          <w:szCs w:val="30"/>
        </w:rPr>
        <w:t>（</w:t>
      </w:r>
      <w:r>
        <w:rPr>
          <w:rFonts w:ascii="楷体_GB2312" w:eastAsia="楷体_GB2312"/>
          <w:kern w:val="0"/>
          <w:sz w:val="30"/>
          <w:szCs w:val="30"/>
        </w:rPr>
        <w:t>三）按既定政策标准测算补助事项</w:t>
      </w:r>
    </w:p>
    <w:p w:rsidR="00E8583C" w:rsidRDefault="009035A4">
      <w:pPr>
        <w:widowControl/>
        <w:ind w:firstLineChars="200" w:firstLine="600"/>
        <w:jc w:val="left"/>
        <w:rPr>
          <w:rFonts w:ascii="楷体_GB2312" w:eastAsia="楷体_GB2312"/>
          <w:kern w:val="0"/>
          <w:sz w:val="30"/>
          <w:szCs w:val="30"/>
        </w:rPr>
      </w:pPr>
      <w:r>
        <w:rPr>
          <w:rFonts w:ascii="楷体_GB2312" w:eastAsia="楷体_GB2312" w:hint="eastAsia"/>
          <w:kern w:val="0"/>
          <w:sz w:val="30"/>
          <w:szCs w:val="30"/>
        </w:rPr>
        <w:t>功能科目分组，无。</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六、政府采购预算情况</w:t>
      </w:r>
    </w:p>
    <w:p w:rsidR="00E8583C" w:rsidRDefault="009035A4">
      <w:pPr>
        <w:widowControl/>
        <w:jc w:val="left"/>
        <w:rPr>
          <w:rFonts w:eastAsia="仿宋_GB2312"/>
          <w:kern w:val="0"/>
          <w:sz w:val="30"/>
          <w:szCs w:val="30"/>
        </w:rPr>
      </w:pPr>
      <w:r>
        <w:rPr>
          <w:rFonts w:eastAsia="仿宋_GB2312"/>
          <w:kern w:val="0"/>
          <w:sz w:val="30"/>
          <w:szCs w:val="30"/>
        </w:rPr>
        <w:lastRenderedPageBreak/>
        <w:t xml:space="preserve">    </w:t>
      </w:r>
      <w:r>
        <w:rPr>
          <w:rFonts w:eastAsia="仿宋_GB2312"/>
          <w:kern w:val="0"/>
          <w:sz w:val="30"/>
          <w:szCs w:val="30"/>
        </w:rPr>
        <w:t>根据《中华人民共和国政府采购法》的有关规定，编制了政府采购预算，共涉及采购项目</w:t>
      </w:r>
      <w:r>
        <w:rPr>
          <w:rFonts w:eastAsia="仿宋_GB2312" w:hint="eastAsia"/>
          <w:kern w:val="0"/>
          <w:sz w:val="30"/>
          <w:szCs w:val="30"/>
        </w:rPr>
        <w:t>0</w:t>
      </w:r>
      <w:r>
        <w:rPr>
          <w:rFonts w:eastAsia="仿宋_GB2312"/>
          <w:kern w:val="0"/>
          <w:sz w:val="30"/>
          <w:szCs w:val="30"/>
        </w:rPr>
        <w:t>个，采购预算资金</w:t>
      </w:r>
      <w:r>
        <w:rPr>
          <w:rFonts w:eastAsia="仿宋_GB2312" w:hint="eastAsia"/>
          <w:kern w:val="0"/>
          <w:sz w:val="30"/>
          <w:szCs w:val="30"/>
        </w:rPr>
        <w:t>0</w:t>
      </w:r>
      <w:r>
        <w:rPr>
          <w:rFonts w:eastAsia="仿宋_GB2312"/>
          <w:kern w:val="0"/>
          <w:sz w:val="30"/>
          <w:szCs w:val="30"/>
        </w:rPr>
        <w:t>万元。</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七、</w:t>
      </w:r>
      <w:r>
        <w:rPr>
          <w:rFonts w:ascii="黑体" w:eastAsia="黑体" w:hAnsi="黑体" w:hint="eastAsia"/>
          <w:kern w:val="0"/>
          <w:sz w:val="30"/>
          <w:szCs w:val="30"/>
        </w:rPr>
        <w:t>预算收支增减</w:t>
      </w:r>
      <w:bookmarkStart w:id="0" w:name="_GoBack"/>
      <w:bookmarkEnd w:id="0"/>
      <w:r>
        <w:rPr>
          <w:rFonts w:ascii="黑体" w:eastAsia="黑体" w:hAnsi="黑体" w:hint="eastAsia"/>
          <w:kern w:val="0"/>
          <w:sz w:val="30"/>
          <w:szCs w:val="30"/>
        </w:rPr>
        <w:t>变化情况说明</w:t>
      </w:r>
    </w:p>
    <w:p w:rsidR="00E8583C" w:rsidRDefault="009035A4">
      <w:pPr>
        <w:widowControl/>
        <w:ind w:firstLineChars="200" w:firstLine="600"/>
        <w:jc w:val="left"/>
        <w:rPr>
          <w:rFonts w:eastAsia="仿宋_GB2312"/>
          <w:kern w:val="0"/>
          <w:sz w:val="30"/>
          <w:szCs w:val="30"/>
        </w:rPr>
      </w:pPr>
      <w:r>
        <w:rPr>
          <w:rFonts w:eastAsia="仿宋_GB2312" w:hint="eastAsia"/>
          <w:kern w:val="0"/>
          <w:sz w:val="30"/>
          <w:szCs w:val="30"/>
        </w:rPr>
        <w:t>威信县民宗局</w:t>
      </w:r>
      <w:r>
        <w:rPr>
          <w:rFonts w:eastAsia="仿宋_GB2312" w:hint="eastAsia"/>
          <w:kern w:val="0"/>
          <w:sz w:val="30"/>
          <w:szCs w:val="30"/>
        </w:rPr>
        <w:t>2018</w:t>
      </w:r>
      <w:r>
        <w:rPr>
          <w:rFonts w:eastAsia="仿宋_GB2312" w:hint="eastAsia"/>
          <w:kern w:val="0"/>
          <w:sz w:val="30"/>
          <w:szCs w:val="30"/>
        </w:rPr>
        <w:t>年支出比上年多，是因为上年年初增加</w:t>
      </w:r>
      <w:r>
        <w:rPr>
          <w:rFonts w:eastAsia="仿宋_GB2312" w:hint="eastAsia"/>
          <w:kern w:val="0"/>
          <w:sz w:val="30"/>
          <w:szCs w:val="30"/>
        </w:rPr>
        <w:t>1</w:t>
      </w:r>
      <w:r>
        <w:rPr>
          <w:rFonts w:eastAsia="仿宋_GB2312" w:hint="eastAsia"/>
          <w:kern w:val="0"/>
          <w:sz w:val="30"/>
          <w:szCs w:val="30"/>
        </w:rPr>
        <w:t>人，年末减少</w:t>
      </w:r>
      <w:r>
        <w:rPr>
          <w:rFonts w:eastAsia="仿宋_GB2312" w:hint="eastAsia"/>
          <w:kern w:val="0"/>
          <w:sz w:val="30"/>
          <w:szCs w:val="30"/>
        </w:rPr>
        <w:t>1</w:t>
      </w:r>
      <w:r>
        <w:rPr>
          <w:rFonts w:eastAsia="仿宋_GB2312" w:hint="eastAsia"/>
          <w:kern w:val="0"/>
          <w:sz w:val="30"/>
          <w:szCs w:val="30"/>
        </w:rPr>
        <w:t>人，今年绩效工资调整。</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八、项目支出预算变动的主要原因</w:t>
      </w:r>
    </w:p>
    <w:p w:rsidR="00E8583C" w:rsidRDefault="009035A4">
      <w:pPr>
        <w:widowControl/>
        <w:ind w:firstLineChars="200" w:firstLine="600"/>
        <w:jc w:val="left"/>
        <w:rPr>
          <w:rFonts w:eastAsia="仿宋_GB2312"/>
          <w:kern w:val="0"/>
          <w:sz w:val="30"/>
          <w:szCs w:val="30"/>
        </w:rPr>
      </w:pPr>
      <w:r>
        <w:rPr>
          <w:rFonts w:eastAsia="仿宋_GB2312" w:hint="eastAsia"/>
          <w:kern w:val="0"/>
          <w:sz w:val="30"/>
          <w:szCs w:val="30"/>
        </w:rPr>
        <w:t>无</w:t>
      </w:r>
    </w:p>
    <w:p w:rsidR="00E8583C" w:rsidRDefault="009035A4">
      <w:pPr>
        <w:widowControl/>
        <w:ind w:firstLineChars="200" w:firstLine="600"/>
        <w:jc w:val="left"/>
        <w:rPr>
          <w:rFonts w:ascii="黑体" w:eastAsia="黑体" w:hAnsi="黑体"/>
          <w:kern w:val="0"/>
          <w:sz w:val="30"/>
          <w:szCs w:val="30"/>
        </w:rPr>
      </w:pPr>
      <w:r>
        <w:rPr>
          <w:rFonts w:ascii="黑体" w:eastAsia="黑体" w:hAnsi="黑体"/>
          <w:kern w:val="0"/>
          <w:sz w:val="30"/>
          <w:szCs w:val="30"/>
        </w:rPr>
        <w:t>九、其他公开信息</w:t>
      </w:r>
    </w:p>
    <w:p w:rsidR="00E8583C" w:rsidRDefault="009035A4">
      <w:pPr>
        <w:widowControl/>
        <w:ind w:firstLineChars="200" w:firstLine="600"/>
        <w:jc w:val="left"/>
        <w:rPr>
          <w:rFonts w:ascii="楷体_GB2312" w:eastAsia="楷体_GB2312"/>
          <w:kern w:val="0"/>
          <w:sz w:val="30"/>
          <w:szCs w:val="30"/>
        </w:rPr>
      </w:pPr>
      <w:r>
        <w:rPr>
          <w:rFonts w:ascii="楷体_GB2312" w:eastAsia="楷体_GB2312"/>
          <w:kern w:val="0"/>
          <w:sz w:val="30"/>
          <w:szCs w:val="30"/>
        </w:rPr>
        <w:t>（一）专业名词解释</w:t>
      </w:r>
    </w:p>
    <w:p w:rsidR="00E8583C" w:rsidRDefault="009035A4">
      <w:pPr>
        <w:widowControl/>
        <w:ind w:firstLineChars="200" w:firstLine="600"/>
        <w:jc w:val="left"/>
        <w:rPr>
          <w:rFonts w:eastAsia="仿宋_GB2312"/>
          <w:kern w:val="0"/>
          <w:sz w:val="30"/>
          <w:szCs w:val="30"/>
        </w:rPr>
      </w:pPr>
      <w:r>
        <w:rPr>
          <w:rFonts w:eastAsia="仿宋_GB2312" w:hint="eastAsia"/>
          <w:kern w:val="0"/>
          <w:sz w:val="30"/>
          <w:szCs w:val="30"/>
        </w:rPr>
        <w:t>无</w:t>
      </w:r>
    </w:p>
    <w:p w:rsidR="00E8583C" w:rsidRDefault="009035A4">
      <w:pPr>
        <w:widowControl/>
        <w:numPr>
          <w:ilvl w:val="0"/>
          <w:numId w:val="2"/>
        </w:numPr>
        <w:ind w:firstLineChars="200" w:firstLine="600"/>
        <w:jc w:val="left"/>
        <w:rPr>
          <w:rFonts w:ascii="楷体_GB2312" w:eastAsia="楷体_GB2312"/>
          <w:kern w:val="0"/>
          <w:sz w:val="30"/>
          <w:szCs w:val="30"/>
        </w:rPr>
      </w:pPr>
      <w:r>
        <w:rPr>
          <w:rFonts w:ascii="楷体_GB2312" w:eastAsia="楷体_GB2312"/>
          <w:kern w:val="0"/>
          <w:sz w:val="30"/>
          <w:szCs w:val="30"/>
        </w:rPr>
        <w:t>机关运行经费安排</w:t>
      </w:r>
    </w:p>
    <w:p w:rsidR="00E8583C" w:rsidRDefault="009035A4">
      <w:pPr>
        <w:widowControl/>
        <w:ind w:firstLineChars="200" w:firstLine="600"/>
        <w:jc w:val="left"/>
        <w:rPr>
          <w:rFonts w:ascii="楷体_GB2312" w:eastAsia="楷体_GB2312"/>
          <w:kern w:val="0"/>
          <w:sz w:val="30"/>
          <w:szCs w:val="30"/>
        </w:rPr>
      </w:pPr>
      <w:r>
        <w:rPr>
          <w:rFonts w:ascii="楷体_GB2312" w:eastAsia="楷体_GB2312" w:hint="eastAsia"/>
          <w:kern w:val="0"/>
          <w:sz w:val="30"/>
          <w:szCs w:val="30"/>
        </w:rPr>
        <w:t>267301</w:t>
      </w:r>
      <w:r>
        <w:rPr>
          <w:rFonts w:ascii="楷体_GB2312" w:eastAsia="楷体_GB2312" w:hint="eastAsia"/>
          <w:kern w:val="0"/>
          <w:sz w:val="30"/>
          <w:szCs w:val="30"/>
        </w:rPr>
        <w:t>民族事务费支出：</w:t>
      </w:r>
    </w:p>
    <w:p w:rsidR="00E8583C" w:rsidRDefault="009035A4">
      <w:pPr>
        <w:widowControl/>
        <w:ind w:firstLineChars="200" w:firstLine="600"/>
        <w:jc w:val="left"/>
        <w:rPr>
          <w:rFonts w:ascii="楷体_GB2312" w:eastAsia="楷体_GB2312"/>
          <w:kern w:val="0"/>
          <w:sz w:val="30"/>
          <w:szCs w:val="30"/>
        </w:rPr>
      </w:pPr>
      <w:r>
        <w:rPr>
          <w:rFonts w:ascii="楷体_GB2312" w:eastAsia="楷体_GB2312" w:hint="eastAsia"/>
          <w:kern w:val="0"/>
          <w:sz w:val="30"/>
          <w:szCs w:val="30"/>
        </w:rPr>
        <w:t>1</w:t>
      </w:r>
      <w:r>
        <w:rPr>
          <w:rFonts w:ascii="楷体_GB2312" w:eastAsia="楷体_GB2312" w:hint="eastAsia"/>
          <w:kern w:val="0"/>
          <w:sz w:val="30"/>
          <w:szCs w:val="30"/>
        </w:rPr>
        <w:t>、工资福利支出</w:t>
      </w:r>
      <w:r>
        <w:rPr>
          <w:rFonts w:ascii="楷体_GB2312" w:eastAsia="楷体_GB2312" w:hint="eastAsia"/>
          <w:kern w:val="0"/>
          <w:sz w:val="30"/>
          <w:szCs w:val="30"/>
        </w:rPr>
        <w:t>654267</w:t>
      </w:r>
      <w:r>
        <w:rPr>
          <w:rFonts w:ascii="楷体_GB2312" w:eastAsia="楷体_GB2312" w:hint="eastAsia"/>
          <w:kern w:val="0"/>
          <w:sz w:val="30"/>
          <w:szCs w:val="30"/>
        </w:rPr>
        <w:t>元，</w:t>
      </w:r>
    </w:p>
    <w:p w:rsidR="00E8583C" w:rsidRDefault="009035A4">
      <w:pPr>
        <w:widowControl/>
        <w:ind w:firstLineChars="200" w:firstLine="600"/>
        <w:jc w:val="left"/>
        <w:rPr>
          <w:rFonts w:ascii="楷体_GB2312" w:eastAsia="楷体_GB2312"/>
          <w:kern w:val="0"/>
          <w:sz w:val="30"/>
          <w:szCs w:val="30"/>
        </w:rPr>
      </w:pPr>
      <w:r>
        <w:rPr>
          <w:rFonts w:ascii="楷体_GB2312" w:eastAsia="楷体_GB2312" w:hint="eastAsia"/>
          <w:kern w:val="0"/>
          <w:sz w:val="30"/>
          <w:szCs w:val="30"/>
        </w:rPr>
        <w:t>2</w:t>
      </w:r>
      <w:r>
        <w:rPr>
          <w:rFonts w:ascii="楷体_GB2312" w:eastAsia="楷体_GB2312" w:hint="eastAsia"/>
          <w:kern w:val="0"/>
          <w:sz w:val="30"/>
          <w:szCs w:val="30"/>
        </w:rPr>
        <w:t>、商品和服务支出</w:t>
      </w:r>
      <w:r>
        <w:rPr>
          <w:rFonts w:ascii="楷体_GB2312" w:eastAsia="楷体_GB2312" w:hint="eastAsia"/>
          <w:kern w:val="0"/>
          <w:sz w:val="30"/>
          <w:szCs w:val="30"/>
        </w:rPr>
        <w:t>68800</w:t>
      </w:r>
      <w:r>
        <w:rPr>
          <w:rFonts w:ascii="楷体_GB2312" w:eastAsia="楷体_GB2312" w:hint="eastAsia"/>
          <w:kern w:val="0"/>
          <w:sz w:val="30"/>
          <w:szCs w:val="30"/>
        </w:rPr>
        <w:t>元，</w:t>
      </w:r>
    </w:p>
    <w:p w:rsidR="00E8583C" w:rsidRDefault="009035A4">
      <w:pPr>
        <w:widowControl/>
        <w:ind w:firstLineChars="200" w:firstLine="600"/>
        <w:jc w:val="left"/>
      </w:pPr>
      <w:r>
        <w:rPr>
          <w:rFonts w:ascii="楷体_GB2312" w:eastAsia="楷体_GB2312" w:hint="eastAsia"/>
          <w:kern w:val="0"/>
          <w:sz w:val="30"/>
          <w:szCs w:val="30"/>
        </w:rPr>
        <w:t>3</w:t>
      </w:r>
      <w:r>
        <w:rPr>
          <w:rFonts w:ascii="楷体_GB2312" w:eastAsia="楷体_GB2312" w:hint="eastAsia"/>
          <w:kern w:val="0"/>
          <w:sz w:val="30"/>
          <w:szCs w:val="30"/>
        </w:rPr>
        <w:t>、对个人和家庭的补助</w:t>
      </w:r>
      <w:r>
        <w:rPr>
          <w:rFonts w:ascii="楷体_GB2312" w:eastAsia="楷体_GB2312" w:hint="eastAsia"/>
          <w:kern w:val="0"/>
          <w:sz w:val="30"/>
          <w:szCs w:val="30"/>
        </w:rPr>
        <w:t>2964</w:t>
      </w:r>
      <w:r>
        <w:rPr>
          <w:rFonts w:ascii="楷体_GB2312" w:eastAsia="楷体_GB2312" w:hint="eastAsia"/>
          <w:kern w:val="0"/>
          <w:sz w:val="30"/>
          <w:szCs w:val="30"/>
        </w:rPr>
        <w:t>元。</w:t>
      </w:r>
    </w:p>
    <w:p w:rsidR="00E8583C" w:rsidRDefault="009035A4">
      <w:pPr>
        <w:widowControl/>
        <w:ind w:firstLineChars="200" w:firstLine="600"/>
        <w:jc w:val="left"/>
        <w:rPr>
          <w:rFonts w:ascii="楷体_GB2312" w:eastAsia="楷体_GB2312"/>
          <w:kern w:val="0"/>
          <w:sz w:val="30"/>
          <w:szCs w:val="30"/>
        </w:rPr>
      </w:pPr>
      <w:r>
        <w:rPr>
          <w:rFonts w:ascii="楷体_GB2312" w:eastAsia="楷体_GB2312"/>
          <w:kern w:val="0"/>
          <w:sz w:val="30"/>
          <w:szCs w:val="30"/>
        </w:rPr>
        <w:t>（三）国有资产占用情况</w:t>
      </w:r>
    </w:p>
    <w:p w:rsidR="00E8583C" w:rsidRDefault="009035A4">
      <w:pPr>
        <w:widowControl/>
        <w:ind w:firstLineChars="100" w:firstLine="300"/>
        <w:jc w:val="left"/>
        <w:rPr>
          <w:rFonts w:eastAsia="仿宋_GB2312"/>
          <w:kern w:val="0"/>
          <w:sz w:val="30"/>
          <w:szCs w:val="30"/>
        </w:rPr>
      </w:pPr>
      <w:r>
        <w:rPr>
          <w:rFonts w:eastAsia="仿宋_GB2312" w:hint="eastAsia"/>
          <w:kern w:val="0"/>
          <w:sz w:val="30"/>
          <w:szCs w:val="30"/>
        </w:rPr>
        <w:t>民族宗教部门无</w:t>
      </w:r>
      <w:r>
        <w:rPr>
          <w:rFonts w:eastAsia="仿宋_GB2312" w:hint="eastAsia"/>
          <w:kern w:val="0"/>
          <w:sz w:val="30"/>
          <w:szCs w:val="30"/>
        </w:rPr>
        <w:t>国有资产占有使用情况。</w:t>
      </w:r>
    </w:p>
    <w:sectPr w:rsidR="00E8583C" w:rsidSect="00E8583C">
      <w:headerReference w:type="even" r:id="rId8"/>
      <w:headerReference w:type="default" r:id="rId9"/>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3C" w:rsidRDefault="00E8583C" w:rsidP="00E8583C">
      <w:r>
        <w:separator/>
      </w:r>
    </w:p>
  </w:endnote>
  <w:endnote w:type="continuationSeparator" w:id="0">
    <w:p w:rsidR="00E8583C" w:rsidRDefault="00E8583C" w:rsidP="00E85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3C" w:rsidRDefault="00E8583C" w:rsidP="00E8583C">
      <w:r>
        <w:separator/>
      </w:r>
    </w:p>
  </w:footnote>
  <w:footnote w:type="continuationSeparator" w:id="0">
    <w:p w:rsidR="00E8583C" w:rsidRDefault="00E8583C" w:rsidP="00E85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3C" w:rsidRDefault="00E8583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3C" w:rsidRDefault="00E8583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5BBAF4"/>
    <w:multiLevelType w:val="singleLevel"/>
    <w:tmpl w:val="E35BBAF4"/>
    <w:lvl w:ilvl="0">
      <w:start w:val="2"/>
      <w:numFmt w:val="chineseCounting"/>
      <w:suff w:val="nothing"/>
      <w:lvlText w:val="（%1）"/>
      <w:lvlJc w:val="left"/>
      <w:rPr>
        <w:rFonts w:hint="eastAsia"/>
      </w:rPr>
    </w:lvl>
  </w:abstractNum>
  <w:abstractNum w:abstractNumId="1">
    <w:nsid w:val="55C0E9D8"/>
    <w:multiLevelType w:val="singleLevel"/>
    <w:tmpl w:val="55C0E9D8"/>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5843"/>
    <w:rsid w:val="000860FB"/>
    <w:rsid w:val="000952C1"/>
    <w:rsid w:val="00096A53"/>
    <w:rsid w:val="000A07EA"/>
    <w:rsid w:val="000A1122"/>
    <w:rsid w:val="000A74AF"/>
    <w:rsid w:val="000A7B19"/>
    <w:rsid w:val="000B0125"/>
    <w:rsid w:val="000B59B5"/>
    <w:rsid w:val="000B5BAB"/>
    <w:rsid w:val="000B7EA9"/>
    <w:rsid w:val="000C3AE5"/>
    <w:rsid w:val="000C5123"/>
    <w:rsid w:val="000D4394"/>
    <w:rsid w:val="000E530D"/>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47D0"/>
    <w:rsid w:val="00224F80"/>
    <w:rsid w:val="0022507C"/>
    <w:rsid w:val="00226979"/>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7A7"/>
    <w:rsid w:val="002B4342"/>
    <w:rsid w:val="002B56EB"/>
    <w:rsid w:val="002B6D47"/>
    <w:rsid w:val="002C7D21"/>
    <w:rsid w:val="002D27CD"/>
    <w:rsid w:val="002D3EC0"/>
    <w:rsid w:val="002D729F"/>
    <w:rsid w:val="002E0E3C"/>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44C9"/>
    <w:rsid w:val="0032468B"/>
    <w:rsid w:val="00327119"/>
    <w:rsid w:val="003333E4"/>
    <w:rsid w:val="00336580"/>
    <w:rsid w:val="0034184B"/>
    <w:rsid w:val="003535EB"/>
    <w:rsid w:val="00354D29"/>
    <w:rsid w:val="00356356"/>
    <w:rsid w:val="00360593"/>
    <w:rsid w:val="00360EF7"/>
    <w:rsid w:val="00361A07"/>
    <w:rsid w:val="003710A2"/>
    <w:rsid w:val="00376707"/>
    <w:rsid w:val="0037788A"/>
    <w:rsid w:val="0038029B"/>
    <w:rsid w:val="00383096"/>
    <w:rsid w:val="00392AA8"/>
    <w:rsid w:val="003931E6"/>
    <w:rsid w:val="003A324A"/>
    <w:rsid w:val="003A73EF"/>
    <w:rsid w:val="003B2514"/>
    <w:rsid w:val="003B54C2"/>
    <w:rsid w:val="003B5BA8"/>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158B8"/>
    <w:rsid w:val="00416B98"/>
    <w:rsid w:val="00421A99"/>
    <w:rsid w:val="0042780C"/>
    <w:rsid w:val="0043232E"/>
    <w:rsid w:val="00432BAC"/>
    <w:rsid w:val="00445161"/>
    <w:rsid w:val="004457F4"/>
    <w:rsid w:val="004472BF"/>
    <w:rsid w:val="00447C85"/>
    <w:rsid w:val="00455E38"/>
    <w:rsid w:val="00456CDD"/>
    <w:rsid w:val="004605B3"/>
    <w:rsid w:val="00467CD2"/>
    <w:rsid w:val="004718A9"/>
    <w:rsid w:val="00476EC1"/>
    <w:rsid w:val="00480582"/>
    <w:rsid w:val="0048694C"/>
    <w:rsid w:val="004911B1"/>
    <w:rsid w:val="00495E43"/>
    <w:rsid w:val="004A362F"/>
    <w:rsid w:val="004A742B"/>
    <w:rsid w:val="004B29ED"/>
    <w:rsid w:val="004C064B"/>
    <w:rsid w:val="004D26D3"/>
    <w:rsid w:val="004D3A59"/>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679B"/>
    <w:rsid w:val="005B77D3"/>
    <w:rsid w:val="005C470B"/>
    <w:rsid w:val="005C66D3"/>
    <w:rsid w:val="005D245F"/>
    <w:rsid w:val="005D3061"/>
    <w:rsid w:val="005D6260"/>
    <w:rsid w:val="005D6D58"/>
    <w:rsid w:val="005E6A58"/>
    <w:rsid w:val="005F310F"/>
    <w:rsid w:val="00602B8A"/>
    <w:rsid w:val="0060314C"/>
    <w:rsid w:val="00614B12"/>
    <w:rsid w:val="006150EC"/>
    <w:rsid w:val="006164DB"/>
    <w:rsid w:val="0061679D"/>
    <w:rsid w:val="006253D8"/>
    <w:rsid w:val="00626153"/>
    <w:rsid w:val="006374A1"/>
    <w:rsid w:val="006540CB"/>
    <w:rsid w:val="00660B2A"/>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4375"/>
    <w:rsid w:val="007A05BD"/>
    <w:rsid w:val="007A725D"/>
    <w:rsid w:val="007B4A0F"/>
    <w:rsid w:val="007C05CB"/>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4210A"/>
    <w:rsid w:val="00845657"/>
    <w:rsid w:val="0084624C"/>
    <w:rsid w:val="00851C1D"/>
    <w:rsid w:val="00864E02"/>
    <w:rsid w:val="00874702"/>
    <w:rsid w:val="008775B4"/>
    <w:rsid w:val="008808A6"/>
    <w:rsid w:val="00885B69"/>
    <w:rsid w:val="008A159E"/>
    <w:rsid w:val="008A38E5"/>
    <w:rsid w:val="008A3F94"/>
    <w:rsid w:val="008A4B32"/>
    <w:rsid w:val="008A6037"/>
    <w:rsid w:val="008B2777"/>
    <w:rsid w:val="008B3519"/>
    <w:rsid w:val="008B4667"/>
    <w:rsid w:val="008B7085"/>
    <w:rsid w:val="008C0CBC"/>
    <w:rsid w:val="008C1602"/>
    <w:rsid w:val="008D1AD8"/>
    <w:rsid w:val="008D2E7D"/>
    <w:rsid w:val="008D5FED"/>
    <w:rsid w:val="008E0B11"/>
    <w:rsid w:val="008E2734"/>
    <w:rsid w:val="008F35F1"/>
    <w:rsid w:val="008F3FB1"/>
    <w:rsid w:val="009008F4"/>
    <w:rsid w:val="00901A1A"/>
    <w:rsid w:val="009020BF"/>
    <w:rsid w:val="009035A4"/>
    <w:rsid w:val="00905BB4"/>
    <w:rsid w:val="00907813"/>
    <w:rsid w:val="00911B9D"/>
    <w:rsid w:val="00921C07"/>
    <w:rsid w:val="00930A10"/>
    <w:rsid w:val="0093199F"/>
    <w:rsid w:val="00932958"/>
    <w:rsid w:val="00947CC7"/>
    <w:rsid w:val="00951519"/>
    <w:rsid w:val="009535AF"/>
    <w:rsid w:val="0096301A"/>
    <w:rsid w:val="00964D6C"/>
    <w:rsid w:val="00965133"/>
    <w:rsid w:val="00965E0F"/>
    <w:rsid w:val="00971AD3"/>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C58"/>
    <w:rsid w:val="00B05787"/>
    <w:rsid w:val="00B15323"/>
    <w:rsid w:val="00B259AC"/>
    <w:rsid w:val="00B268D9"/>
    <w:rsid w:val="00B26EC9"/>
    <w:rsid w:val="00B31B8F"/>
    <w:rsid w:val="00B333B0"/>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C01D14"/>
    <w:rsid w:val="00C04DD5"/>
    <w:rsid w:val="00C073D6"/>
    <w:rsid w:val="00C12785"/>
    <w:rsid w:val="00C14D2D"/>
    <w:rsid w:val="00C15327"/>
    <w:rsid w:val="00C205DD"/>
    <w:rsid w:val="00C242B2"/>
    <w:rsid w:val="00C25F74"/>
    <w:rsid w:val="00C35546"/>
    <w:rsid w:val="00C4092D"/>
    <w:rsid w:val="00C4278B"/>
    <w:rsid w:val="00C43BD2"/>
    <w:rsid w:val="00C44F90"/>
    <w:rsid w:val="00C47E9C"/>
    <w:rsid w:val="00C52FD7"/>
    <w:rsid w:val="00C57277"/>
    <w:rsid w:val="00C616E4"/>
    <w:rsid w:val="00C648E2"/>
    <w:rsid w:val="00C6603B"/>
    <w:rsid w:val="00C75A4D"/>
    <w:rsid w:val="00C75CE4"/>
    <w:rsid w:val="00C8367C"/>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340"/>
    <w:rsid w:val="00D63F18"/>
    <w:rsid w:val="00D6527D"/>
    <w:rsid w:val="00D6795D"/>
    <w:rsid w:val="00D729EC"/>
    <w:rsid w:val="00D74B92"/>
    <w:rsid w:val="00D841C1"/>
    <w:rsid w:val="00D93010"/>
    <w:rsid w:val="00D946E9"/>
    <w:rsid w:val="00D9604F"/>
    <w:rsid w:val="00D9737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8583C"/>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6445"/>
    <w:rsid w:val="00F412D7"/>
    <w:rsid w:val="00F43996"/>
    <w:rsid w:val="00F45AD5"/>
    <w:rsid w:val="00F45F72"/>
    <w:rsid w:val="00F47184"/>
    <w:rsid w:val="00F51398"/>
    <w:rsid w:val="00F521B6"/>
    <w:rsid w:val="00F53C1F"/>
    <w:rsid w:val="00F53D7D"/>
    <w:rsid w:val="00F54201"/>
    <w:rsid w:val="00F5464F"/>
    <w:rsid w:val="00F6446E"/>
    <w:rsid w:val="00F657F3"/>
    <w:rsid w:val="00F80BF6"/>
    <w:rsid w:val="00F81802"/>
    <w:rsid w:val="00F82819"/>
    <w:rsid w:val="00F8452D"/>
    <w:rsid w:val="00F95BCB"/>
    <w:rsid w:val="00F96634"/>
    <w:rsid w:val="00F96A5C"/>
    <w:rsid w:val="00FA1FBC"/>
    <w:rsid w:val="00FA2C97"/>
    <w:rsid w:val="00FA2FC5"/>
    <w:rsid w:val="00FB35BE"/>
    <w:rsid w:val="00FC43B8"/>
    <w:rsid w:val="00FC4E58"/>
    <w:rsid w:val="00FC7004"/>
    <w:rsid w:val="00FD06A0"/>
    <w:rsid w:val="00FD13FB"/>
    <w:rsid w:val="00FD228E"/>
    <w:rsid w:val="00FD4E9B"/>
    <w:rsid w:val="00FE1A2F"/>
    <w:rsid w:val="00FE5F50"/>
    <w:rsid w:val="00FF1B25"/>
    <w:rsid w:val="00FF7A85"/>
    <w:rsid w:val="04C70CFE"/>
    <w:rsid w:val="062B235F"/>
    <w:rsid w:val="14A50367"/>
    <w:rsid w:val="17814494"/>
    <w:rsid w:val="22E02B7C"/>
    <w:rsid w:val="24180BF9"/>
    <w:rsid w:val="25D16B21"/>
    <w:rsid w:val="28196300"/>
    <w:rsid w:val="2966126B"/>
    <w:rsid w:val="32EC1FC7"/>
    <w:rsid w:val="340743DD"/>
    <w:rsid w:val="382F25FE"/>
    <w:rsid w:val="3A7B403C"/>
    <w:rsid w:val="4522498D"/>
    <w:rsid w:val="4FA314FA"/>
    <w:rsid w:val="535814A6"/>
    <w:rsid w:val="5C14580D"/>
    <w:rsid w:val="60406407"/>
    <w:rsid w:val="6EB65308"/>
    <w:rsid w:val="7C360037"/>
    <w:rsid w:val="7D2005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lsdException w:name="header" w:semiHidden="0" w:unhideWhenUsed="0"/>
    <w:lsdException w:name="footer" w:semiHidden="0" w:unhideWhenUsed="0" w:qFormat="1"/>
    <w:lsdException w:name="caption" w:qFormat="1"/>
    <w:lsdException w:name="annotation reference"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E8583C"/>
    <w:rPr>
      <w:b/>
      <w:bCs/>
    </w:rPr>
  </w:style>
  <w:style w:type="paragraph" w:styleId="a4">
    <w:name w:val="annotation text"/>
    <w:basedOn w:val="a"/>
    <w:semiHidden/>
    <w:rsid w:val="00E8583C"/>
    <w:pPr>
      <w:jc w:val="left"/>
    </w:pPr>
  </w:style>
  <w:style w:type="paragraph" w:styleId="a5">
    <w:name w:val="Balloon Text"/>
    <w:basedOn w:val="a"/>
    <w:semiHidden/>
    <w:rsid w:val="00E8583C"/>
    <w:rPr>
      <w:sz w:val="18"/>
      <w:szCs w:val="18"/>
    </w:rPr>
  </w:style>
  <w:style w:type="paragraph" w:styleId="a6">
    <w:name w:val="footer"/>
    <w:basedOn w:val="a"/>
    <w:qFormat/>
    <w:rsid w:val="00E8583C"/>
    <w:pPr>
      <w:tabs>
        <w:tab w:val="center" w:pos="4153"/>
        <w:tab w:val="right" w:pos="8306"/>
      </w:tabs>
      <w:snapToGrid w:val="0"/>
      <w:jc w:val="left"/>
    </w:pPr>
    <w:rPr>
      <w:sz w:val="18"/>
      <w:szCs w:val="18"/>
    </w:rPr>
  </w:style>
  <w:style w:type="paragraph" w:styleId="a7">
    <w:name w:val="header"/>
    <w:basedOn w:val="a"/>
    <w:rsid w:val="00E8583C"/>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unhideWhenUsed/>
    <w:rsid w:val="00E8583C"/>
    <w:pPr>
      <w:spacing w:before="100" w:beforeAutospacing="1" w:after="100" w:afterAutospacing="1"/>
      <w:jc w:val="left"/>
    </w:pPr>
    <w:rPr>
      <w:kern w:val="0"/>
      <w:sz w:val="24"/>
    </w:rPr>
  </w:style>
  <w:style w:type="character" w:styleId="a9">
    <w:name w:val="annotation reference"/>
    <w:semiHidden/>
    <w:rsid w:val="00E8583C"/>
    <w:rPr>
      <w:sz w:val="21"/>
      <w:szCs w:val="21"/>
    </w:rPr>
  </w:style>
  <w:style w:type="paragraph" w:customStyle="1" w:styleId="1">
    <w:name w:val="修订1"/>
    <w:hidden/>
    <w:uiPriority w:val="99"/>
    <w:semiHidden/>
    <w:qFormat/>
    <w:rsid w:val="00E8583C"/>
    <w:rPr>
      <w:kern w:val="2"/>
      <w:sz w:val="21"/>
      <w:szCs w:val="24"/>
    </w:rPr>
  </w:style>
  <w:style w:type="paragraph" w:customStyle="1" w:styleId="aa">
    <w:basedOn w:val="a"/>
    <w:next w:val="a"/>
    <w:rsid w:val="00E8583C"/>
    <w:pPr>
      <w:pBdr>
        <w:bottom w:val="single" w:sz="6" w:space="1" w:color="auto"/>
      </w:pBdr>
      <w:jc w:val="center"/>
    </w:pPr>
    <w:rPr>
      <w:rFonts w:ascii="Arial"/>
      <w:vanish/>
      <w:sz w:val="16"/>
    </w:rPr>
  </w:style>
  <w:style w:type="paragraph" w:customStyle="1" w:styleId="ab">
    <w:basedOn w:val="a"/>
    <w:next w:val="a"/>
    <w:rsid w:val="00E8583C"/>
    <w:pPr>
      <w:pBdr>
        <w:top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3156</Words>
  <Characters>250</Characters>
  <Application>Microsoft Office Word</Application>
  <DocSecurity>0</DocSecurity>
  <Lines>2</Lines>
  <Paragraphs>6</Paragraphs>
  <ScaleCrop>false</ScaleCrop>
  <Company>zhlx</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年部门预算编制说明</dc:title>
  <dc:creator>lx</dc:creator>
  <dc:description>ZHGenApp().GetProperty("Certification")</dc:description>
  <cp:lastModifiedBy>NTKO</cp:lastModifiedBy>
  <cp:revision>2</cp:revision>
  <cp:lastPrinted>2018-01-10T01:08:00Z</cp:lastPrinted>
  <dcterms:created xsi:type="dcterms:W3CDTF">2018-02-28T02:14:00Z</dcterms:created>
  <dcterms:modified xsi:type="dcterms:W3CDTF">2018-02-28T02:14:00Z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